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30058B8" w14:textId="50C3737D" w:rsidR="00DD555D" w:rsidRPr="00C437E8" w:rsidRDefault="00DD555D"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w:t>
      </w:r>
      <w:r w:rsidR="00FB501F" w:rsidRPr="00C437E8">
        <w:rPr>
          <w:rFonts w:ascii="Arial" w:eastAsia="MS Mincho" w:hAnsi="Arial" w:cs="Arial" w:hint="eastAsia"/>
          <w:b/>
          <w:sz w:val="24"/>
          <w:szCs w:val="24"/>
          <w:lang w:eastAsia="en-GB"/>
        </w:rPr>
        <w:t>11</w:t>
      </w:r>
      <w:r w:rsidR="00C437E8">
        <w:rPr>
          <w:rFonts w:ascii="Arial" w:eastAsia="MS Mincho" w:hAnsi="Arial" w:cs="Arial"/>
          <w:b/>
          <w:sz w:val="24"/>
          <w:szCs w:val="24"/>
          <w:lang w:eastAsia="en-GB"/>
        </w:rPr>
        <w:t>6</w:t>
      </w:r>
      <w:r w:rsidR="00EA2D32">
        <w:rPr>
          <w:rFonts w:ascii="Arial" w:eastAsia="MS Mincho" w:hAnsi="Arial" w:cs="Arial"/>
          <w:b/>
          <w:sz w:val="24"/>
          <w:szCs w:val="24"/>
          <w:lang w:eastAsia="en-GB"/>
        </w:rPr>
        <w:t>bis</w:t>
      </w:r>
      <w:r w:rsidRPr="00C437E8">
        <w:rPr>
          <w:rFonts w:ascii="Arial" w:eastAsia="MS Mincho" w:hAnsi="Arial" w:cs="Arial" w:hint="eastAsia"/>
          <w:b/>
          <w:sz w:val="24"/>
          <w:szCs w:val="24"/>
          <w:lang w:eastAsia="en-GB"/>
        </w:rPr>
        <w:t xml:space="preserve">                                                  </w:t>
      </w:r>
      <w:r w:rsidR="002A1136" w:rsidRPr="00C437E8">
        <w:rPr>
          <w:rFonts w:ascii="Arial" w:eastAsia="MS Mincho" w:hAnsi="Arial" w:cs="Arial" w:hint="eastAsia"/>
          <w:b/>
          <w:sz w:val="24"/>
          <w:szCs w:val="24"/>
          <w:lang w:eastAsia="en-GB"/>
        </w:rPr>
        <w:t xml:space="preserve">   </w:t>
      </w:r>
      <w:r w:rsidR="00547015" w:rsidRPr="00C437E8">
        <w:rPr>
          <w:rFonts w:ascii="Arial" w:eastAsia="MS Mincho" w:hAnsi="Arial" w:cs="Arial" w:hint="eastAsia"/>
          <w:b/>
          <w:sz w:val="24"/>
          <w:szCs w:val="24"/>
          <w:lang w:eastAsia="en-GB"/>
        </w:rPr>
        <w:t xml:space="preserve">      </w:t>
      </w:r>
      <w:r w:rsidR="00153B88" w:rsidRPr="00C437E8">
        <w:rPr>
          <w:rFonts w:ascii="Arial" w:eastAsia="MS Mincho" w:hAnsi="Arial" w:cs="Arial"/>
          <w:b/>
          <w:sz w:val="24"/>
          <w:szCs w:val="24"/>
          <w:lang w:eastAsia="en-GB"/>
        </w:rPr>
        <w:t>R4-2</w:t>
      </w:r>
      <w:r w:rsidR="00CE17F0" w:rsidRPr="00C437E8">
        <w:rPr>
          <w:rFonts w:ascii="Arial" w:eastAsia="MS Mincho" w:hAnsi="Arial" w:cs="Arial" w:hint="eastAsia"/>
          <w:b/>
          <w:sz w:val="24"/>
          <w:szCs w:val="24"/>
          <w:lang w:eastAsia="en-GB"/>
        </w:rPr>
        <w:t>5</w:t>
      </w:r>
      <w:r w:rsidR="006831E1">
        <w:rPr>
          <w:rFonts w:ascii="Arial" w:eastAsia="MS Mincho" w:hAnsi="Arial" w:cs="Arial"/>
          <w:b/>
          <w:sz w:val="24"/>
          <w:szCs w:val="24"/>
          <w:lang w:eastAsia="en-GB"/>
        </w:rPr>
        <w:t>20095</w:t>
      </w:r>
    </w:p>
    <w:p w14:paraId="3B09AB51" w14:textId="12FE105B" w:rsidR="00F7620F" w:rsidRDefault="00FA00BE"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Pr>
          <w:rFonts w:ascii="Arial" w:eastAsia="MS Mincho" w:hAnsi="Arial" w:cs="Arial"/>
          <w:b/>
          <w:sz w:val="24"/>
          <w:szCs w:val="24"/>
          <w:lang w:eastAsia="en-GB"/>
        </w:rPr>
        <w:t>Dallas</w:t>
      </w:r>
      <w:r w:rsidR="004E1196"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US</w:t>
      </w:r>
      <w:r w:rsidR="004E1196" w:rsidRPr="004E1196">
        <w:rPr>
          <w:rFonts w:ascii="Arial" w:eastAsia="MS Mincho" w:hAnsi="Arial" w:cs="Arial"/>
          <w:b/>
          <w:sz w:val="24"/>
          <w:szCs w:val="24"/>
          <w:lang w:eastAsia="en-GB"/>
        </w:rPr>
        <w:t>, 1</w:t>
      </w:r>
      <w:r w:rsidR="00BC6137">
        <w:rPr>
          <w:rFonts w:ascii="Arial" w:eastAsia="MS Mincho" w:hAnsi="Arial" w:cs="Arial"/>
          <w:b/>
          <w:sz w:val="24"/>
          <w:szCs w:val="24"/>
          <w:lang w:eastAsia="en-GB"/>
        </w:rPr>
        <w:t>7</w:t>
      </w:r>
      <w:r w:rsidR="004E1196" w:rsidRPr="004E1196">
        <w:rPr>
          <w:rFonts w:ascii="Arial" w:eastAsia="MS Mincho" w:hAnsi="Arial" w:cs="Arial"/>
          <w:b/>
          <w:sz w:val="24"/>
          <w:szCs w:val="24"/>
          <w:lang w:eastAsia="en-GB"/>
        </w:rPr>
        <w:t>th –</w:t>
      </w:r>
      <w:r w:rsidR="00BC6137">
        <w:rPr>
          <w:rFonts w:ascii="Arial" w:eastAsia="MS Mincho" w:hAnsi="Arial" w:cs="Arial"/>
          <w:b/>
          <w:sz w:val="24"/>
          <w:szCs w:val="24"/>
          <w:lang w:eastAsia="en-GB"/>
        </w:rPr>
        <w:t>21</w:t>
      </w:r>
      <w:r w:rsidR="004E1196" w:rsidRPr="004E1196">
        <w:rPr>
          <w:rFonts w:ascii="Arial" w:eastAsia="MS Mincho" w:hAnsi="Arial" w:cs="Arial"/>
          <w:b/>
          <w:sz w:val="24"/>
          <w:szCs w:val="24"/>
          <w:lang w:eastAsia="en-GB"/>
        </w:rPr>
        <w:t xml:space="preserve">th </w:t>
      </w:r>
      <w:r>
        <w:rPr>
          <w:rFonts w:ascii="Arial" w:eastAsia="MS Mincho" w:hAnsi="Arial" w:cs="Arial"/>
          <w:b/>
          <w:sz w:val="24"/>
          <w:szCs w:val="24"/>
          <w:lang w:eastAsia="en-GB"/>
        </w:rPr>
        <w:t>Nov</w:t>
      </w:r>
      <w:r w:rsidR="004E1196" w:rsidRPr="004E1196">
        <w:rPr>
          <w:rFonts w:ascii="Arial" w:eastAsia="MS Mincho" w:hAnsi="Arial" w:cs="Arial"/>
          <w:b/>
          <w:sz w:val="24"/>
          <w:szCs w:val="24"/>
          <w:lang w:eastAsia="en-GB"/>
        </w:rPr>
        <w:t>, 2025</w:t>
      </w:r>
    </w:p>
    <w:p w14:paraId="7F5C2498" w14:textId="77777777" w:rsidR="004E1196" w:rsidRPr="00C437E8" w:rsidRDefault="004E1196"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3B47772E" w14:textId="77777777" w:rsidR="00076DAD" w:rsidRPr="00F7620F" w:rsidRDefault="00076DAD" w:rsidP="00F7620F">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3FB40012" w14:textId="411ABB1A" w:rsidR="00076DAD" w:rsidRPr="00F7620F" w:rsidRDefault="00076DAD" w:rsidP="00DD6BB9">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bookmarkStart w:id="2" w:name="OLE_LINK1"/>
      <w:bookmarkStart w:id="3" w:name="OLE_LINK2"/>
      <w:r w:rsidR="00404CD4" w:rsidRPr="00404CD4">
        <w:rPr>
          <w:rFonts w:ascii="Arial" w:eastAsiaTheme="minorEastAsia" w:hAnsi="Arial" w:cs="Arial"/>
          <w:b/>
          <w:sz w:val="22"/>
          <w:szCs w:val="22"/>
          <w:lang w:eastAsia="zh-CN"/>
        </w:rPr>
        <w:t>Discussion on TN BS RF</w:t>
      </w:r>
      <w:bookmarkEnd w:id="2"/>
      <w:bookmarkEnd w:id="3"/>
    </w:p>
    <w:p w14:paraId="77737CA4" w14:textId="3A41DD93" w:rsidR="00076DAD" w:rsidRPr="00F7620F" w:rsidRDefault="00076DAD" w:rsidP="00DD6BB9">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6831E1">
        <w:rPr>
          <w:rFonts w:ascii="Arial" w:eastAsiaTheme="minorEastAsia" w:hAnsi="Arial" w:cs="Arial"/>
          <w:b/>
          <w:sz w:val="22"/>
          <w:szCs w:val="22"/>
          <w:lang w:eastAsia="zh-CN"/>
        </w:rPr>
        <w:t>8.4.1</w:t>
      </w:r>
    </w:p>
    <w:p w14:paraId="24819212" w14:textId="1E1B1CA9"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404CD4">
        <w:rPr>
          <w:rFonts w:ascii="Arial" w:eastAsiaTheme="minorEastAsia" w:hAnsi="Arial" w:cs="Arial"/>
          <w:b/>
          <w:sz w:val="22"/>
          <w:szCs w:val="22"/>
          <w:lang w:eastAsia="zh-CN"/>
        </w:rPr>
        <w:t>Discussion</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7DF055E6" w14:textId="784CE048" w:rsidR="00333A10" w:rsidRPr="00333A10" w:rsidRDefault="00280B69" w:rsidP="005D3975">
      <w:pPr>
        <w:rPr>
          <w:lang w:eastAsia="zh-CN"/>
        </w:rPr>
      </w:pPr>
      <w:r>
        <w:rPr>
          <w:lang w:eastAsia="zh-CN"/>
        </w:rPr>
        <w:t>In RAN</w:t>
      </w:r>
      <w:r w:rsidR="00837FC7">
        <w:rPr>
          <w:lang w:eastAsia="zh-CN"/>
        </w:rPr>
        <w:t>4</w:t>
      </w:r>
      <w:r w:rsidR="009C743B" w:rsidRPr="004B07BD">
        <w:rPr>
          <w:lang w:eastAsia="zh-CN"/>
        </w:rPr>
        <w:t>#1</w:t>
      </w:r>
      <w:r w:rsidR="00837FC7">
        <w:rPr>
          <w:lang w:eastAsia="zh-CN"/>
        </w:rPr>
        <w:t>16bis</w:t>
      </w:r>
      <w:r w:rsidR="009C743B">
        <w:rPr>
          <w:lang w:eastAsia="zh-CN"/>
        </w:rPr>
        <w:t xml:space="preserve"> meeting,</w:t>
      </w:r>
      <w:r w:rsidR="00837FC7">
        <w:rPr>
          <w:lang w:eastAsia="zh-CN"/>
        </w:rPr>
        <w:t xml:space="preserve"> </w:t>
      </w:r>
      <w:r w:rsidR="005D3975">
        <w:rPr>
          <w:lang w:eastAsia="zh-CN"/>
        </w:rPr>
        <w:t>6GR</w:t>
      </w:r>
      <w:r w:rsidR="00837FC7">
        <w:rPr>
          <w:lang w:eastAsia="zh-CN"/>
        </w:rPr>
        <w:t xml:space="preserve"> BS </w:t>
      </w:r>
      <w:r w:rsidR="005D3975">
        <w:rPr>
          <w:lang w:eastAsia="zh-CN"/>
        </w:rPr>
        <w:t>RF and co-existence began to be</w:t>
      </w:r>
      <w:r w:rsidR="00837FC7">
        <w:rPr>
          <w:lang w:eastAsia="zh-CN"/>
        </w:rPr>
        <w:t xml:space="preserve"> discussed</w:t>
      </w:r>
      <w:r w:rsidR="005D3975">
        <w:rPr>
          <w:lang w:eastAsia="zh-CN"/>
        </w:rPr>
        <w:t xml:space="preserve"> and the WF is captured in [1]</w:t>
      </w:r>
      <w:r w:rsidR="00676A5F">
        <w:rPr>
          <w:lang w:val="en-US" w:eastAsia="zh-CN"/>
        </w:rPr>
        <w:t xml:space="preserve">. </w:t>
      </w:r>
      <w:r w:rsidR="00676A5F">
        <w:rPr>
          <w:lang w:eastAsia="zh-CN"/>
        </w:rPr>
        <w:t>I</w:t>
      </w:r>
      <w:r w:rsidR="009C743B" w:rsidRPr="004B07BD">
        <w:rPr>
          <w:lang w:eastAsia="zh-CN"/>
        </w:rPr>
        <w:t xml:space="preserve">n this contribution, we </w:t>
      </w:r>
      <w:r w:rsidR="005D3975">
        <w:rPr>
          <w:lang w:eastAsia="zh-CN"/>
        </w:rPr>
        <w:t>focus on TN BS RF issues for 6GR</w:t>
      </w:r>
      <w:r>
        <w:rPr>
          <w:lang w:eastAsia="zh-CN"/>
        </w:rPr>
        <w:t>.</w:t>
      </w:r>
      <w:r w:rsidR="005D3975" w:rsidRPr="00333A10">
        <w:rPr>
          <w:lang w:eastAsia="zh-CN"/>
        </w:rPr>
        <w:t xml:space="preserve"> </w:t>
      </w:r>
    </w:p>
    <w:p w14:paraId="4BB2E901" w14:textId="6C946269" w:rsidR="00D00532" w:rsidRPr="000A0722" w:rsidRDefault="003A49FF" w:rsidP="00D00532">
      <w:pPr>
        <w:pStyle w:val="10"/>
        <w:numPr>
          <w:ilvl w:val="0"/>
          <w:numId w:val="4"/>
        </w:numPr>
        <w:ind w:left="0" w:firstLine="0"/>
        <w:jc w:val="both"/>
        <w:rPr>
          <w:sz w:val="28"/>
          <w:szCs w:val="28"/>
        </w:rPr>
      </w:pPr>
      <w:r w:rsidRPr="003B4D3E">
        <w:rPr>
          <w:rFonts w:hint="eastAsia"/>
          <w:sz w:val="28"/>
          <w:szCs w:val="28"/>
        </w:rPr>
        <w:t>Discussion</w:t>
      </w:r>
    </w:p>
    <w:p w14:paraId="38452CE8" w14:textId="2438E952" w:rsidR="005D3975" w:rsidRDefault="005D3975" w:rsidP="005D3975">
      <w:pPr>
        <w:rPr>
          <w:lang w:eastAsia="zh-CN"/>
        </w:rPr>
      </w:pPr>
      <w:r>
        <w:rPr>
          <w:rFonts w:hint="eastAsia"/>
          <w:lang w:eastAsia="zh-CN"/>
        </w:rPr>
        <w:t>B</w:t>
      </w:r>
      <w:r>
        <w:rPr>
          <w:lang w:eastAsia="zh-CN"/>
        </w:rPr>
        <w:t xml:space="preserve">elow is the TN BS RF requirements related content in [1]. </w:t>
      </w:r>
    </w:p>
    <w:tbl>
      <w:tblPr>
        <w:tblStyle w:val="aff0"/>
        <w:tblW w:w="0" w:type="auto"/>
        <w:tblLook w:val="04A0" w:firstRow="1" w:lastRow="0" w:firstColumn="1" w:lastColumn="0" w:noHBand="0" w:noVBand="1"/>
      </w:tblPr>
      <w:tblGrid>
        <w:gridCol w:w="9629"/>
      </w:tblGrid>
      <w:tr w:rsidR="005D3975" w14:paraId="702C0A3F" w14:textId="77777777" w:rsidTr="00D1280B">
        <w:tc>
          <w:tcPr>
            <w:tcW w:w="9629" w:type="dxa"/>
          </w:tcPr>
          <w:p w14:paraId="50D898C5" w14:textId="77777777" w:rsidR="005D3975" w:rsidRDefault="005D3975" w:rsidP="00D1280B">
            <w:pPr>
              <w:pStyle w:val="2"/>
              <w:numPr>
                <w:ilvl w:val="1"/>
                <w:numId w:val="0"/>
              </w:numPr>
              <w:ind w:left="576" w:hanging="576"/>
              <w:outlineLvl w:val="1"/>
              <w:rPr>
                <w:lang w:val="en-US" w:eastAsia="zh-CN"/>
              </w:rPr>
            </w:pPr>
            <w:r>
              <w:t>BS RF requirements</w:t>
            </w:r>
          </w:p>
          <w:p w14:paraId="2069AB44" w14:textId="77777777" w:rsidR="005D3975" w:rsidRDefault="005D3975" w:rsidP="00D1280B">
            <w:pPr>
              <w:pStyle w:val="3"/>
              <w:numPr>
                <w:ilvl w:val="2"/>
                <w:numId w:val="0"/>
              </w:numPr>
              <w:ind w:left="720" w:hanging="720"/>
              <w:outlineLvl w:val="2"/>
              <w:rPr>
                <w:lang w:val="sv-SE"/>
              </w:rPr>
            </w:pPr>
            <w:r>
              <w:t>Issue 1-1-1: Starting point</w:t>
            </w:r>
          </w:p>
          <w:p w14:paraId="10DC002F" w14:textId="77777777" w:rsidR="005D3975" w:rsidRPr="005D3975" w:rsidRDefault="005D3975" w:rsidP="00D1280B">
            <w:pPr>
              <w:spacing w:after="120"/>
              <w:rPr>
                <w:b/>
                <w:bCs/>
                <w:szCs w:val="22"/>
                <w:lang w:val="en-US"/>
              </w:rPr>
            </w:pPr>
            <w:r w:rsidRPr="005D3975">
              <w:rPr>
                <w:b/>
                <w:bCs/>
                <w:szCs w:val="22"/>
                <w:lang w:val="en-US"/>
              </w:rPr>
              <w:t xml:space="preserve">Agreement: </w:t>
            </w:r>
          </w:p>
          <w:p w14:paraId="0B3D765E" w14:textId="3E24F0D0" w:rsidR="005D3975" w:rsidRPr="005D3975" w:rsidRDefault="005D3975" w:rsidP="005D3975">
            <w:pPr>
              <w:spacing w:after="120"/>
              <w:ind w:firstLine="284"/>
              <w:rPr>
                <w:szCs w:val="22"/>
                <w:lang w:val="en-US"/>
              </w:rPr>
            </w:pPr>
            <w:r>
              <w:rPr>
                <w:szCs w:val="22"/>
                <w:lang w:val="en-US"/>
              </w:rPr>
              <w:t>5G BS RF requirements should be considered as starting point when defining the 6G BS RF</w:t>
            </w:r>
            <w:r>
              <w:rPr>
                <w:szCs w:val="22"/>
                <w:lang w:val="en-US"/>
              </w:rPr>
              <w:tab/>
              <w:t>requirements.</w:t>
            </w:r>
          </w:p>
          <w:p w14:paraId="4FF2B363" w14:textId="77777777" w:rsidR="005D3975" w:rsidRDefault="005D3975" w:rsidP="00D1280B">
            <w:pPr>
              <w:pStyle w:val="3"/>
              <w:numPr>
                <w:ilvl w:val="2"/>
                <w:numId w:val="0"/>
              </w:numPr>
              <w:ind w:left="720" w:hanging="720"/>
              <w:outlineLvl w:val="2"/>
              <w:rPr>
                <w:rFonts w:eastAsia="宋体"/>
                <w:szCs w:val="18"/>
                <w:lang w:val="en-US"/>
              </w:rPr>
            </w:pPr>
            <w:r>
              <w:rPr>
                <w:lang w:val="en-US"/>
              </w:rPr>
              <w:t>Issue 1-1-2: Requirements to be re-assessed</w:t>
            </w:r>
          </w:p>
          <w:p w14:paraId="2CD8C27F" w14:textId="77777777" w:rsidR="005D3975" w:rsidRDefault="005D3975" w:rsidP="00D1280B">
            <w:pPr>
              <w:spacing w:after="120"/>
              <w:rPr>
                <w:rFonts w:eastAsia="Yu Mincho"/>
                <w:szCs w:val="22"/>
                <w:lang w:val="en-US"/>
              </w:rPr>
            </w:pPr>
            <w:r>
              <w:rPr>
                <w:rFonts w:eastAsia="Yu Mincho"/>
                <w:b/>
                <w:bCs/>
                <w:szCs w:val="22"/>
                <w:lang w:val="en-US"/>
              </w:rPr>
              <w:t>Way Forward:</w:t>
            </w:r>
            <w:r>
              <w:rPr>
                <w:rFonts w:eastAsia="Yu Mincho"/>
                <w:szCs w:val="22"/>
                <w:lang w:val="en-US"/>
              </w:rPr>
              <w:t xml:space="preserve"> </w:t>
            </w:r>
          </w:p>
          <w:p w14:paraId="12AA3A56" w14:textId="77777777" w:rsidR="005D3975" w:rsidRPr="005D3975" w:rsidRDefault="005D3975" w:rsidP="00D1280B">
            <w:pPr>
              <w:spacing w:after="120"/>
              <w:ind w:left="284"/>
              <w:rPr>
                <w:rFonts w:eastAsia="宋体"/>
                <w:szCs w:val="22"/>
                <w:lang w:val="en-US"/>
              </w:rPr>
            </w:pPr>
            <w:r>
              <w:rPr>
                <w:szCs w:val="22"/>
                <w:lang w:val="en-US"/>
              </w:rPr>
              <w:t>For next meeting, companies are encouraged to evaluate how 5G BS RF requirements should be considered for 6G and provide their view using the table in Annex A as example.</w:t>
            </w:r>
          </w:p>
          <w:p w14:paraId="278CB190" w14:textId="77777777" w:rsidR="005D3975" w:rsidRDefault="005D3975" w:rsidP="00D1280B">
            <w:pPr>
              <w:spacing w:after="60"/>
              <w:rPr>
                <w:szCs w:val="22"/>
                <w:lang w:val="en-US"/>
              </w:rPr>
            </w:pPr>
            <w:r>
              <w:rPr>
                <w:szCs w:val="22"/>
                <w:lang w:val="en-US"/>
              </w:rPr>
              <w:t>Note: The goal is to identify:</w:t>
            </w:r>
          </w:p>
          <w:p w14:paraId="5B849D41" w14:textId="77777777" w:rsidR="005D3975" w:rsidRDefault="005D3975" w:rsidP="00D1280B">
            <w:pPr>
              <w:pStyle w:val="aff2"/>
              <w:widowControl/>
              <w:numPr>
                <w:ilvl w:val="0"/>
                <w:numId w:val="21"/>
              </w:numPr>
              <w:overflowPunct w:val="0"/>
              <w:autoSpaceDE w:val="0"/>
              <w:autoSpaceDN w:val="0"/>
              <w:adjustRightInd w:val="0"/>
              <w:spacing w:before="0" w:after="60" w:line="240" w:lineRule="auto"/>
              <w:ind w:firstLineChars="0"/>
              <w:jc w:val="left"/>
              <w:rPr>
                <w:color w:val="0070C0"/>
                <w:sz w:val="22"/>
                <w:szCs w:val="28"/>
              </w:rPr>
            </w:pPr>
            <w:r>
              <w:rPr>
                <w:szCs w:val="22"/>
              </w:rPr>
              <w:t>5G requirements that might also be applicable to 6G.</w:t>
            </w:r>
          </w:p>
          <w:p w14:paraId="0991AC72" w14:textId="77777777" w:rsidR="005D3975" w:rsidRDefault="005D3975" w:rsidP="00D1280B">
            <w:pPr>
              <w:pStyle w:val="aff2"/>
              <w:widowControl/>
              <w:numPr>
                <w:ilvl w:val="0"/>
                <w:numId w:val="21"/>
              </w:numPr>
              <w:overflowPunct w:val="0"/>
              <w:autoSpaceDE w:val="0"/>
              <w:autoSpaceDN w:val="0"/>
              <w:adjustRightInd w:val="0"/>
              <w:spacing w:before="0" w:after="60" w:line="240" w:lineRule="auto"/>
              <w:ind w:firstLineChars="0"/>
              <w:jc w:val="left"/>
              <w:rPr>
                <w:color w:val="0070C0"/>
                <w:sz w:val="22"/>
                <w:szCs w:val="28"/>
              </w:rPr>
            </w:pPr>
            <w:r>
              <w:rPr>
                <w:szCs w:val="22"/>
              </w:rPr>
              <w:t>5G requirements which will need to be re-evaluated based on 6G system parameters but would not need a further study.</w:t>
            </w:r>
          </w:p>
          <w:p w14:paraId="432F5A75" w14:textId="48AE0CF6" w:rsidR="005D3975" w:rsidRPr="005D3975" w:rsidRDefault="005D3975" w:rsidP="00D1280B">
            <w:pPr>
              <w:pStyle w:val="aff2"/>
              <w:widowControl/>
              <w:numPr>
                <w:ilvl w:val="0"/>
                <w:numId w:val="21"/>
              </w:numPr>
              <w:overflowPunct w:val="0"/>
              <w:autoSpaceDE w:val="0"/>
              <w:autoSpaceDN w:val="0"/>
              <w:adjustRightInd w:val="0"/>
              <w:spacing w:before="0" w:after="60" w:line="240" w:lineRule="auto"/>
              <w:ind w:firstLineChars="0"/>
              <w:jc w:val="left"/>
              <w:rPr>
                <w:color w:val="0070C0"/>
                <w:sz w:val="22"/>
                <w:szCs w:val="28"/>
              </w:rPr>
            </w:pPr>
            <w:r>
              <w:rPr>
                <w:szCs w:val="22"/>
              </w:rPr>
              <w:t>5G requirements which should be further studied in the scope of the 6G SI, a prioritization might be made in next meeting.</w:t>
            </w:r>
          </w:p>
          <w:p w14:paraId="4B3236B1" w14:textId="77777777" w:rsidR="005D3975" w:rsidRDefault="005D3975" w:rsidP="00D1280B">
            <w:pPr>
              <w:pStyle w:val="2"/>
              <w:numPr>
                <w:ilvl w:val="1"/>
                <w:numId w:val="0"/>
              </w:numPr>
              <w:ind w:left="576" w:hanging="576"/>
              <w:outlineLvl w:val="1"/>
              <w:rPr>
                <w:lang w:val="sv-SE"/>
              </w:rPr>
            </w:pPr>
            <w:r>
              <w:t xml:space="preserve">Requirements for </w:t>
            </w:r>
            <w:proofErr w:type="spellStart"/>
            <w:r>
              <w:t>cmWave</w:t>
            </w:r>
            <w:proofErr w:type="spellEnd"/>
            <w:r>
              <w:t xml:space="preserve"> bands</w:t>
            </w:r>
          </w:p>
          <w:p w14:paraId="60690CE6" w14:textId="77777777" w:rsidR="005D3975" w:rsidRDefault="005D3975" w:rsidP="00D1280B">
            <w:pPr>
              <w:pStyle w:val="3"/>
              <w:numPr>
                <w:ilvl w:val="2"/>
                <w:numId w:val="0"/>
              </w:numPr>
              <w:ind w:left="720" w:hanging="720"/>
              <w:outlineLvl w:val="2"/>
            </w:pPr>
            <w:r>
              <w:t xml:space="preserve">Issue 1-3-3: Rx Requirements </w:t>
            </w:r>
          </w:p>
          <w:p w14:paraId="3920C346" w14:textId="77777777" w:rsidR="005D3975" w:rsidRDefault="005D3975" w:rsidP="00D1280B">
            <w:pPr>
              <w:rPr>
                <w:b/>
                <w:bCs/>
                <w:szCs w:val="22"/>
                <w:lang w:val="en-US"/>
              </w:rPr>
            </w:pPr>
            <w:r w:rsidRPr="005D3975">
              <w:rPr>
                <w:b/>
                <w:bCs/>
                <w:szCs w:val="22"/>
                <w:lang w:val="en-US"/>
              </w:rPr>
              <w:t xml:space="preserve">Agreement: </w:t>
            </w:r>
          </w:p>
          <w:p w14:paraId="38F0279A" w14:textId="77777777" w:rsidR="005D3975" w:rsidRPr="005D3975" w:rsidRDefault="005D3975" w:rsidP="00D1280B">
            <w:pPr>
              <w:ind w:left="284"/>
              <w:rPr>
                <w:szCs w:val="22"/>
                <w:lang w:val="en-US"/>
              </w:rPr>
            </w:pPr>
            <w:r>
              <w:rPr>
                <w:szCs w:val="22"/>
                <w:lang w:val="en-US"/>
              </w:rPr>
              <w:t>For above 7 GHz, further study how BS Rx requirements should be specified, using FR2 approach or not</w:t>
            </w:r>
            <w:r>
              <w:rPr>
                <w:szCs w:val="22"/>
                <w:lang w:val="en-US" w:eastAsia="zh-CN"/>
              </w:rPr>
              <w:t xml:space="preserve">, including </w:t>
            </w:r>
            <w:r>
              <w:rPr>
                <w:szCs w:val="22"/>
                <w:lang w:val="en-US"/>
              </w:rPr>
              <w:t xml:space="preserve">if blocking should be specified based on FR2 methodology. </w:t>
            </w:r>
          </w:p>
        </w:tc>
      </w:tr>
    </w:tbl>
    <w:p w14:paraId="062E1C87" w14:textId="7A918047" w:rsidR="00CD76E6" w:rsidRDefault="00CD76E6" w:rsidP="005B5382">
      <w:pPr>
        <w:rPr>
          <w:lang w:eastAsia="zh-CN"/>
        </w:rPr>
      </w:pPr>
    </w:p>
    <w:p w14:paraId="3AF32A24" w14:textId="02F558B4" w:rsidR="00180F0C" w:rsidRDefault="00180F0C" w:rsidP="005B5382">
      <w:pPr>
        <w:rPr>
          <w:lang w:eastAsia="zh-CN"/>
        </w:rPr>
      </w:pPr>
      <w:r>
        <w:rPr>
          <w:lang w:eastAsia="zh-CN"/>
        </w:rPr>
        <w:t>Below table captures our discussions and views on each BS RF requirements</w:t>
      </w:r>
      <w:r w:rsidR="00841C8F">
        <w:rPr>
          <w:lang w:eastAsia="zh-CN"/>
        </w:rPr>
        <w:t>, our analysis is based on around 7GHz, for other frequency range there may be some changes.</w:t>
      </w:r>
    </w:p>
    <w:p w14:paraId="19589E6D" w14:textId="7B38570C" w:rsidR="00457FFB" w:rsidRPr="00457FFB" w:rsidRDefault="00457FFB" w:rsidP="00457FFB">
      <w:pPr>
        <w:jc w:val="center"/>
        <w:rPr>
          <w:b/>
          <w:lang w:eastAsia="zh-CN"/>
        </w:rPr>
      </w:pPr>
      <w:r w:rsidRPr="00457FFB">
        <w:rPr>
          <w:b/>
          <w:lang w:eastAsia="zh-CN"/>
        </w:rPr>
        <w:t>Table 1 BS RF requirements for 7GHz</w:t>
      </w:r>
    </w:p>
    <w:tbl>
      <w:tblPr>
        <w:tblStyle w:val="aff0"/>
        <w:tblW w:w="8640" w:type="dxa"/>
        <w:jc w:val="center"/>
        <w:tblLook w:val="04A0" w:firstRow="1" w:lastRow="0" w:firstColumn="1" w:lastColumn="0" w:noHBand="0" w:noVBand="1"/>
      </w:tblPr>
      <w:tblGrid>
        <w:gridCol w:w="3256"/>
        <w:gridCol w:w="1842"/>
        <w:gridCol w:w="1838"/>
        <w:gridCol w:w="1704"/>
      </w:tblGrid>
      <w:tr w:rsidR="002074C1" w14:paraId="716EC9AE"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6BF8FE79" w14:textId="77777777" w:rsidR="002074C1" w:rsidRDefault="002074C1" w:rsidP="00180F0C">
            <w:pPr>
              <w:pStyle w:val="TAH"/>
              <w:textAlignment w:val="baseline"/>
              <w:rPr>
                <w:rFonts w:ascii="Times New Roman" w:hAnsi="Times New Roman"/>
                <w:bCs/>
                <w:sz w:val="20"/>
                <w:lang w:val="sv-SE" w:eastAsia="zh-CN"/>
              </w:rPr>
            </w:pPr>
            <w:r>
              <w:rPr>
                <w:rFonts w:ascii="Times New Roman" w:hAnsi="Times New Roman"/>
                <w:bCs/>
                <w:sz w:val="20"/>
                <w:lang w:val="sv-SE" w:eastAsia="zh-CN"/>
              </w:rPr>
              <w:lastRenderedPageBreak/>
              <w:t>5G BS RF requirements</w:t>
            </w:r>
          </w:p>
        </w:tc>
        <w:tc>
          <w:tcPr>
            <w:tcW w:w="1842" w:type="dxa"/>
            <w:tcBorders>
              <w:top w:val="single" w:sz="4" w:space="0" w:color="auto"/>
              <w:left w:val="single" w:sz="4" w:space="0" w:color="auto"/>
              <w:bottom w:val="single" w:sz="4" w:space="0" w:color="auto"/>
              <w:right w:val="single" w:sz="4" w:space="0" w:color="auto"/>
            </w:tcBorders>
            <w:hideMark/>
          </w:tcPr>
          <w:p w14:paraId="4A4757AD" w14:textId="77777777" w:rsidR="002074C1" w:rsidRDefault="002074C1">
            <w:pPr>
              <w:pStyle w:val="TAH"/>
              <w:textAlignment w:val="baseline"/>
              <w:rPr>
                <w:rFonts w:ascii="Times New Roman" w:eastAsia="Yu Mincho" w:hAnsi="Times New Roman"/>
                <w:bCs/>
                <w:sz w:val="20"/>
                <w:lang w:val="en-US" w:eastAsia="zh-CN"/>
              </w:rPr>
            </w:pPr>
            <w:r>
              <w:rPr>
                <w:rFonts w:ascii="Times New Roman" w:hAnsi="Times New Roman"/>
                <w:bCs/>
                <w:sz w:val="20"/>
                <w:lang w:val="en-US" w:eastAsia="zh-CN"/>
              </w:rPr>
              <w:t>No impact expected, might be reused as is for 6G</w:t>
            </w:r>
          </w:p>
        </w:tc>
        <w:tc>
          <w:tcPr>
            <w:tcW w:w="1838" w:type="dxa"/>
            <w:tcBorders>
              <w:top w:val="single" w:sz="4" w:space="0" w:color="auto"/>
              <w:left w:val="single" w:sz="4" w:space="0" w:color="auto"/>
              <w:bottom w:val="single" w:sz="4" w:space="0" w:color="auto"/>
              <w:right w:val="single" w:sz="4" w:space="0" w:color="auto"/>
            </w:tcBorders>
            <w:hideMark/>
          </w:tcPr>
          <w:p w14:paraId="2DFB5B18" w14:textId="77777777" w:rsidR="002074C1" w:rsidRDefault="002074C1">
            <w:pPr>
              <w:pStyle w:val="TAH"/>
              <w:textAlignment w:val="baseline"/>
              <w:rPr>
                <w:rFonts w:ascii="Times New Roman" w:hAnsi="Times New Roman"/>
                <w:bCs/>
                <w:sz w:val="20"/>
                <w:lang w:val="en-US" w:eastAsia="zh-CN"/>
              </w:rPr>
            </w:pPr>
            <w:r>
              <w:rPr>
                <w:rFonts w:ascii="Times New Roman" w:hAnsi="Times New Roman"/>
                <w:bCs/>
                <w:sz w:val="20"/>
                <w:lang w:val="en-US" w:eastAsia="zh-CN"/>
              </w:rPr>
              <w:t>To be re-evaluated based on system parameters decision for 6G (SU, channel BW, …), following TR 38.817-02 principles/formula</w:t>
            </w:r>
          </w:p>
        </w:tc>
        <w:tc>
          <w:tcPr>
            <w:tcW w:w="1704" w:type="dxa"/>
            <w:tcBorders>
              <w:top w:val="single" w:sz="4" w:space="0" w:color="auto"/>
              <w:left w:val="single" w:sz="4" w:space="0" w:color="auto"/>
              <w:bottom w:val="single" w:sz="4" w:space="0" w:color="auto"/>
              <w:right w:val="single" w:sz="4" w:space="0" w:color="auto"/>
            </w:tcBorders>
            <w:hideMark/>
          </w:tcPr>
          <w:p w14:paraId="1EE279FE" w14:textId="77777777" w:rsidR="002074C1" w:rsidRDefault="002074C1">
            <w:pPr>
              <w:pStyle w:val="TAH"/>
              <w:textAlignment w:val="baseline"/>
              <w:rPr>
                <w:rFonts w:ascii="Times New Roman" w:hAnsi="Times New Roman"/>
                <w:bCs/>
                <w:sz w:val="20"/>
                <w:lang w:val="en-US" w:eastAsia="zh-CN"/>
              </w:rPr>
            </w:pPr>
            <w:r>
              <w:rPr>
                <w:rFonts w:ascii="Times New Roman" w:hAnsi="Times New Roman"/>
                <w:bCs/>
                <w:sz w:val="20"/>
                <w:lang w:val="en-US" w:eastAsia="zh-CN"/>
              </w:rPr>
              <w:t>Would need to be studied in the 6G SI scope</w:t>
            </w:r>
          </w:p>
        </w:tc>
      </w:tr>
      <w:tr w:rsidR="002074C1" w14:paraId="1592D6EB" w14:textId="77777777" w:rsidTr="005B6515">
        <w:trPr>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423C1232" w14:textId="77777777" w:rsidR="002074C1" w:rsidRDefault="002074C1">
            <w:pPr>
              <w:pStyle w:val="TAH"/>
              <w:textAlignment w:val="baseline"/>
              <w:rPr>
                <w:bCs/>
                <w:color w:val="0070C0"/>
                <w:szCs w:val="24"/>
                <w:lang w:val="en-US" w:eastAsia="zh-CN"/>
              </w:rPr>
            </w:pPr>
            <w:r>
              <w:rPr>
                <w:rFonts w:ascii="Times New Roman" w:hAnsi="Times New Roman"/>
                <w:bCs/>
                <w:i/>
                <w:iCs/>
                <w:sz w:val="20"/>
                <w:lang w:val="sv-SE" w:eastAsia="zh-CN"/>
              </w:rPr>
              <w:t>Conducted requirements</w:t>
            </w:r>
          </w:p>
        </w:tc>
      </w:tr>
      <w:tr w:rsidR="002074C1" w14:paraId="36DF3DDA"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3D4BA52D" w14:textId="77777777" w:rsidR="002074C1" w:rsidRDefault="002074C1">
            <w:pPr>
              <w:pStyle w:val="TAL"/>
              <w:textAlignment w:val="baseline"/>
              <w:rPr>
                <w:rFonts w:ascii="Times New Roman" w:hAnsi="Times New Roman"/>
                <w:sz w:val="20"/>
                <w:lang w:val="sv-SE" w:eastAsia="zh-CN"/>
              </w:rPr>
            </w:pPr>
            <w:r>
              <w:rPr>
                <w:rFonts w:ascii="Times New Roman" w:hAnsi="Times New Roman"/>
                <w:sz w:val="20"/>
                <w:lang w:val="sv-SE" w:eastAsia="zh-CN"/>
              </w:rPr>
              <w:t>Base station output power</w:t>
            </w:r>
          </w:p>
        </w:tc>
        <w:tc>
          <w:tcPr>
            <w:tcW w:w="1842" w:type="dxa"/>
            <w:tcBorders>
              <w:top w:val="single" w:sz="4" w:space="0" w:color="auto"/>
              <w:left w:val="single" w:sz="4" w:space="0" w:color="auto"/>
              <w:bottom w:val="single" w:sz="4" w:space="0" w:color="auto"/>
              <w:right w:val="single" w:sz="4" w:space="0" w:color="auto"/>
            </w:tcBorders>
          </w:tcPr>
          <w:p w14:paraId="1A0C84D8" w14:textId="52801507" w:rsidR="002074C1" w:rsidRPr="009403D1" w:rsidRDefault="00806B11" w:rsidP="00B2059A">
            <w:pPr>
              <w:pStyle w:val="TAC"/>
              <w:overflowPunct w:val="0"/>
              <w:autoSpaceDE w:val="0"/>
              <w:autoSpaceDN w:val="0"/>
              <w:adjustRightInd w:val="0"/>
              <w:textAlignment w:val="baseline"/>
              <w:rPr>
                <w:rFonts w:ascii="Times New Roman" w:hAnsi="Times New Roman"/>
                <w:sz w:val="20"/>
                <w:lang w:val="sv-SE" w:eastAsia="zh-CN"/>
              </w:rPr>
            </w:pPr>
            <w:r w:rsidRPr="009403D1">
              <w:rPr>
                <w:rFonts w:ascii="Times New Roman" w:hAnsi="Times New Roman"/>
                <w:sz w:val="20"/>
                <w:lang w:val="sv-SE" w:eastAsia="zh-CN"/>
              </w:rPr>
              <w:t>X</w:t>
            </w:r>
          </w:p>
        </w:tc>
        <w:tc>
          <w:tcPr>
            <w:tcW w:w="1838" w:type="dxa"/>
            <w:tcBorders>
              <w:top w:val="single" w:sz="4" w:space="0" w:color="auto"/>
              <w:left w:val="single" w:sz="4" w:space="0" w:color="auto"/>
              <w:bottom w:val="single" w:sz="4" w:space="0" w:color="auto"/>
              <w:right w:val="single" w:sz="4" w:space="0" w:color="auto"/>
            </w:tcBorders>
          </w:tcPr>
          <w:p w14:paraId="6D510F9C" w14:textId="77777777" w:rsidR="002074C1" w:rsidRPr="009403D1" w:rsidRDefault="002074C1" w:rsidP="00B2059A">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59D0B5E7" w14:textId="77777777" w:rsidR="002074C1" w:rsidRPr="009403D1" w:rsidRDefault="002074C1" w:rsidP="00B2059A">
            <w:pPr>
              <w:pStyle w:val="TAL"/>
              <w:overflowPunct w:val="0"/>
              <w:autoSpaceDE w:val="0"/>
              <w:autoSpaceDN w:val="0"/>
              <w:adjustRightInd w:val="0"/>
              <w:jc w:val="center"/>
              <w:textAlignment w:val="baseline"/>
              <w:rPr>
                <w:rFonts w:ascii="Times New Roman" w:hAnsi="Times New Roman"/>
                <w:sz w:val="20"/>
                <w:lang w:val="sv-SE" w:eastAsia="zh-CN"/>
              </w:rPr>
            </w:pPr>
          </w:p>
        </w:tc>
      </w:tr>
      <w:tr w:rsidR="002074C1" w14:paraId="28B7BE3F"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2D54B35B" w14:textId="77777777" w:rsidR="002074C1" w:rsidRDefault="002074C1">
            <w:pPr>
              <w:pStyle w:val="TAL"/>
              <w:textAlignment w:val="baseline"/>
              <w:rPr>
                <w:rFonts w:ascii="Times New Roman" w:hAnsi="Times New Roman"/>
                <w:i/>
                <w:iCs/>
                <w:sz w:val="20"/>
                <w:lang w:val="sv-SE" w:eastAsia="zh-CN"/>
              </w:rPr>
            </w:pPr>
            <w:r>
              <w:rPr>
                <w:rFonts w:ascii="Times New Roman" w:hAnsi="Times New Roman"/>
                <w:i/>
                <w:iCs/>
                <w:sz w:val="20"/>
                <w:lang w:val="sv-SE" w:eastAsia="zh-CN"/>
              </w:rPr>
              <w:t>Output power dynamics</w:t>
            </w:r>
          </w:p>
        </w:tc>
        <w:tc>
          <w:tcPr>
            <w:tcW w:w="1842" w:type="dxa"/>
            <w:tcBorders>
              <w:top w:val="single" w:sz="4" w:space="0" w:color="auto"/>
              <w:left w:val="single" w:sz="4" w:space="0" w:color="auto"/>
              <w:bottom w:val="single" w:sz="4" w:space="0" w:color="auto"/>
              <w:right w:val="single" w:sz="4" w:space="0" w:color="auto"/>
            </w:tcBorders>
          </w:tcPr>
          <w:p w14:paraId="257177C3" w14:textId="77777777" w:rsidR="002074C1" w:rsidRPr="009403D1" w:rsidRDefault="002074C1" w:rsidP="00B2059A">
            <w:pPr>
              <w:pStyle w:val="TAC"/>
              <w:overflowPunct w:val="0"/>
              <w:autoSpaceDE w:val="0"/>
              <w:autoSpaceDN w:val="0"/>
              <w:adjustRightInd w:val="0"/>
              <w:textAlignment w:val="baseline"/>
              <w:rPr>
                <w:rFonts w:ascii="Times New Roman" w:hAnsi="Times New Roman"/>
                <w:sz w:val="20"/>
                <w:lang w:val="sv-SE" w:eastAsia="zh-CN"/>
              </w:rPr>
            </w:pPr>
          </w:p>
        </w:tc>
        <w:tc>
          <w:tcPr>
            <w:tcW w:w="1838" w:type="dxa"/>
            <w:tcBorders>
              <w:top w:val="single" w:sz="4" w:space="0" w:color="auto"/>
              <w:left w:val="single" w:sz="4" w:space="0" w:color="auto"/>
              <w:bottom w:val="single" w:sz="4" w:space="0" w:color="auto"/>
              <w:right w:val="single" w:sz="4" w:space="0" w:color="auto"/>
            </w:tcBorders>
          </w:tcPr>
          <w:p w14:paraId="0D0C352E" w14:textId="77777777" w:rsidR="002074C1" w:rsidRPr="009403D1" w:rsidRDefault="002074C1" w:rsidP="00B2059A">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2860E82D" w14:textId="77777777" w:rsidR="002074C1" w:rsidRPr="009403D1" w:rsidRDefault="002074C1" w:rsidP="00B2059A">
            <w:pPr>
              <w:pStyle w:val="TAL"/>
              <w:overflowPunct w:val="0"/>
              <w:autoSpaceDE w:val="0"/>
              <w:autoSpaceDN w:val="0"/>
              <w:adjustRightInd w:val="0"/>
              <w:jc w:val="center"/>
              <w:textAlignment w:val="baseline"/>
              <w:rPr>
                <w:rFonts w:ascii="Times New Roman" w:hAnsi="Times New Roman"/>
                <w:sz w:val="20"/>
                <w:lang w:val="sv-SE" w:eastAsia="zh-CN"/>
              </w:rPr>
            </w:pPr>
          </w:p>
        </w:tc>
      </w:tr>
      <w:tr w:rsidR="002074C1" w14:paraId="0BE55CFA"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2C0A3DB2" w14:textId="77777777" w:rsidR="002074C1" w:rsidRDefault="002074C1">
            <w:pPr>
              <w:pStyle w:val="TAL"/>
              <w:textAlignment w:val="baseline"/>
              <w:rPr>
                <w:rFonts w:ascii="Times New Roman" w:hAnsi="Times New Roman"/>
                <w:sz w:val="20"/>
                <w:lang w:val="en-US" w:eastAsia="zh-CN"/>
              </w:rPr>
            </w:pPr>
            <w:r>
              <w:rPr>
                <w:rFonts w:ascii="Times New Roman" w:hAnsi="Times New Roman"/>
                <w:sz w:val="20"/>
                <w:lang w:val="en-US" w:eastAsia="zh-CN"/>
              </w:rPr>
              <w:t xml:space="preserve">      RE power control dynamic range</w:t>
            </w:r>
          </w:p>
        </w:tc>
        <w:tc>
          <w:tcPr>
            <w:tcW w:w="1842" w:type="dxa"/>
            <w:tcBorders>
              <w:top w:val="single" w:sz="4" w:space="0" w:color="auto"/>
              <w:left w:val="single" w:sz="4" w:space="0" w:color="auto"/>
              <w:bottom w:val="single" w:sz="4" w:space="0" w:color="auto"/>
              <w:right w:val="single" w:sz="4" w:space="0" w:color="auto"/>
            </w:tcBorders>
          </w:tcPr>
          <w:p w14:paraId="1FEDA218" w14:textId="7CE5D696" w:rsidR="002074C1" w:rsidRPr="009403D1" w:rsidRDefault="002074C1" w:rsidP="00B2059A">
            <w:pPr>
              <w:pStyle w:val="TAC"/>
              <w:overflowPunct w:val="0"/>
              <w:autoSpaceDE w:val="0"/>
              <w:autoSpaceDN w:val="0"/>
              <w:adjustRightInd w:val="0"/>
              <w:textAlignment w:val="baseline"/>
              <w:rPr>
                <w:rFonts w:ascii="Times New Roman" w:hAnsi="Times New Roman"/>
                <w:sz w:val="20"/>
                <w:lang w:val="sv-SE" w:eastAsia="zh-CN"/>
              </w:rPr>
            </w:pPr>
          </w:p>
        </w:tc>
        <w:tc>
          <w:tcPr>
            <w:tcW w:w="1838" w:type="dxa"/>
            <w:tcBorders>
              <w:top w:val="single" w:sz="4" w:space="0" w:color="auto"/>
              <w:left w:val="single" w:sz="4" w:space="0" w:color="auto"/>
              <w:bottom w:val="single" w:sz="4" w:space="0" w:color="auto"/>
              <w:right w:val="single" w:sz="4" w:space="0" w:color="auto"/>
            </w:tcBorders>
          </w:tcPr>
          <w:p w14:paraId="7A7030AE" w14:textId="6CEAFBA5" w:rsidR="002074C1" w:rsidRPr="009403D1" w:rsidRDefault="002074C1" w:rsidP="00B2059A">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3D088BBB" w14:textId="37CA6CCB" w:rsidR="002074C1" w:rsidRPr="00170292" w:rsidRDefault="00170292" w:rsidP="00170292">
            <w:pPr>
              <w:pStyle w:val="TAL"/>
              <w:overflowPunct w:val="0"/>
              <w:autoSpaceDE w:val="0"/>
              <w:autoSpaceDN w:val="0"/>
              <w:adjustRightInd w:val="0"/>
              <w:jc w:val="center"/>
              <w:textAlignment w:val="baseline"/>
              <w:rPr>
                <w:rFonts w:ascii="Times New Roman" w:eastAsiaTheme="minorEastAsia" w:hAnsi="Times New Roman"/>
                <w:sz w:val="20"/>
                <w:lang w:val="sv-SE" w:eastAsia="zh-CN"/>
              </w:rPr>
            </w:pPr>
            <w:r w:rsidRPr="009403D1">
              <w:rPr>
                <w:rFonts w:ascii="Times New Roman" w:hAnsi="Times New Roman"/>
                <w:sz w:val="20"/>
                <w:lang w:val="sv-SE" w:eastAsia="zh-CN"/>
              </w:rPr>
              <w:t>X</w:t>
            </w:r>
            <w:r>
              <w:rPr>
                <w:rFonts w:ascii="Times New Roman" w:hAnsi="Times New Roman"/>
                <w:sz w:val="20"/>
                <w:lang w:val="sv-SE" w:eastAsia="zh-CN"/>
              </w:rPr>
              <w:t>, based on EVM and ACLR</w:t>
            </w:r>
            <w:r>
              <w:rPr>
                <w:rFonts w:asciiTheme="minorEastAsia" w:eastAsiaTheme="minorEastAsia" w:hAnsiTheme="minorEastAsia" w:hint="eastAsia"/>
                <w:sz w:val="20"/>
                <w:lang w:val="sv-SE" w:eastAsia="zh-CN"/>
              </w:rPr>
              <w:t>/</w:t>
            </w:r>
            <w:r>
              <w:rPr>
                <w:rFonts w:ascii="Times New Roman" w:hAnsi="Times New Roman"/>
                <w:sz w:val="20"/>
                <w:lang w:val="sv-SE" w:eastAsia="zh-CN"/>
              </w:rPr>
              <w:t>UEM requirements</w:t>
            </w:r>
          </w:p>
        </w:tc>
      </w:tr>
      <w:tr w:rsidR="002074C1" w14:paraId="27923E72"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792CA6B4" w14:textId="77777777" w:rsidR="002074C1" w:rsidRDefault="002074C1">
            <w:pPr>
              <w:pStyle w:val="TAL"/>
              <w:textAlignment w:val="baseline"/>
              <w:rPr>
                <w:rFonts w:ascii="Times New Roman" w:hAnsi="Times New Roman"/>
                <w:sz w:val="20"/>
                <w:lang w:val="sv-SE" w:eastAsia="zh-CN"/>
              </w:rPr>
            </w:pPr>
            <w:r>
              <w:rPr>
                <w:rFonts w:ascii="Times New Roman" w:hAnsi="Times New Roman"/>
                <w:sz w:val="20"/>
                <w:lang w:val="en-US" w:eastAsia="zh-CN"/>
              </w:rPr>
              <w:t xml:space="preserve">      </w:t>
            </w:r>
            <w:r>
              <w:rPr>
                <w:rFonts w:ascii="Times New Roman" w:hAnsi="Times New Roman"/>
                <w:sz w:val="20"/>
                <w:lang w:val="sv-SE" w:eastAsia="zh-CN"/>
              </w:rPr>
              <w:t>Total power dynamic range</w:t>
            </w:r>
          </w:p>
        </w:tc>
        <w:tc>
          <w:tcPr>
            <w:tcW w:w="1842" w:type="dxa"/>
            <w:tcBorders>
              <w:top w:val="single" w:sz="4" w:space="0" w:color="auto"/>
              <w:left w:val="single" w:sz="4" w:space="0" w:color="auto"/>
              <w:bottom w:val="single" w:sz="4" w:space="0" w:color="auto"/>
              <w:right w:val="single" w:sz="4" w:space="0" w:color="auto"/>
            </w:tcBorders>
          </w:tcPr>
          <w:p w14:paraId="410436F6" w14:textId="77777777" w:rsidR="002074C1" w:rsidRPr="009403D1" w:rsidRDefault="002074C1" w:rsidP="00B2059A">
            <w:pPr>
              <w:pStyle w:val="TAC"/>
              <w:overflowPunct w:val="0"/>
              <w:autoSpaceDE w:val="0"/>
              <w:autoSpaceDN w:val="0"/>
              <w:adjustRightInd w:val="0"/>
              <w:textAlignment w:val="baseline"/>
              <w:rPr>
                <w:rFonts w:ascii="Times New Roman" w:hAnsi="Times New Roman"/>
                <w:sz w:val="20"/>
                <w:lang w:val="sv-SE" w:eastAsia="zh-CN"/>
              </w:rPr>
            </w:pPr>
          </w:p>
        </w:tc>
        <w:tc>
          <w:tcPr>
            <w:tcW w:w="1838" w:type="dxa"/>
            <w:tcBorders>
              <w:top w:val="single" w:sz="4" w:space="0" w:color="auto"/>
              <w:left w:val="single" w:sz="4" w:space="0" w:color="auto"/>
              <w:bottom w:val="single" w:sz="4" w:space="0" w:color="auto"/>
              <w:right w:val="single" w:sz="4" w:space="0" w:color="auto"/>
            </w:tcBorders>
          </w:tcPr>
          <w:p w14:paraId="59BD40AD" w14:textId="0EC28BDC" w:rsidR="002074C1" w:rsidRPr="009403D1" w:rsidRDefault="00B2059A" w:rsidP="00B2059A">
            <w:pPr>
              <w:pStyle w:val="TAL"/>
              <w:overflowPunct w:val="0"/>
              <w:autoSpaceDE w:val="0"/>
              <w:autoSpaceDN w:val="0"/>
              <w:adjustRightInd w:val="0"/>
              <w:jc w:val="center"/>
              <w:textAlignment w:val="baseline"/>
              <w:rPr>
                <w:rFonts w:ascii="Times New Roman" w:hAnsi="Times New Roman"/>
                <w:sz w:val="20"/>
                <w:lang w:val="sv-SE" w:eastAsia="zh-CN"/>
              </w:rPr>
            </w:pPr>
            <w:r w:rsidRPr="009403D1">
              <w:rPr>
                <w:rFonts w:ascii="Times New Roman" w:hAnsi="Times New Roman"/>
                <w:sz w:val="20"/>
                <w:lang w:val="sv-SE" w:eastAsia="zh-CN"/>
              </w:rPr>
              <w:t>X</w:t>
            </w:r>
            <w:r w:rsidR="009403D1" w:rsidRPr="009403D1">
              <w:rPr>
                <w:rFonts w:ascii="Times New Roman" w:hAnsi="Times New Roman"/>
                <w:sz w:val="20"/>
                <w:lang w:val="sv-SE" w:eastAsia="zh-CN"/>
              </w:rPr>
              <w:t>, based on channel bandwidth and SU</w:t>
            </w:r>
          </w:p>
        </w:tc>
        <w:tc>
          <w:tcPr>
            <w:tcW w:w="1704" w:type="dxa"/>
            <w:tcBorders>
              <w:top w:val="single" w:sz="4" w:space="0" w:color="auto"/>
              <w:left w:val="single" w:sz="4" w:space="0" w:color="auto"/>
              <w:bottom w:val="single" w:sz="4" w:space="0" w:color="auto"/>
              <w:right w:val="single" w:sz="4" w:space="0" w:color="auto"/>
            </w:tcBorders>
          </w:tcPr>
          <w:p w14:paraId="4C67075C" w14:textId="77777777" w:rsidR="002074C1" w:rsidRPr="009403D1" w:rsidRDefault="002074C1" w:rsidP="00B2059A">
            <w:pPr>
              <w:pStyle w:val="TAL"/>
              <w:overflowPunct w:val="0"/>
              <w:autoSpaceDE w:val="0"/>
              <w:autoSpaceDN w:val="0"/>
              <w:adjustRightInd w:val="0"/>
              <w:jc w:val="center"/>
              <w:textAlignment w:val="baseline"/>
              <w:rPr>
                <w:rFonts w:ascii="Times New Roman" w:hAnsi="Times New Roman"/>
                <w:sz w:val="20"/>
                <w:lang w:val="sv-SE" w:eastAsia="zh-CN"/>
              </w:rPr>
            </w:pPr>
          </w:p>
        </w:tc>
      </w:tr>
      <w:tr w:rsidR="002074C1" w14:paraId="647C70D2"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30727614" w14:textId="77777777" w:rsidR="002074C1" w:rsidRDefault="002074C1">
            <w:pPr>
              <w:pStyle w:val="TAL"/>
              <w:textAlignment w:val="baseline"/>
              <w:rPr>
                <w:rFonts w:ascii="Times New Roman" w:hAnsi="Times New Roman"/>
                <w:sz w:val="20"/>
                <w:lang w:val="sv-SE" w:eastAsia="zh-CN"/>
              </w:rPr>
            </w:pPr>
            <w:r>
              <w:rPr>
                <w:rFonts w:ascii="Times New Roman" w:hAnsi="Times New Roman"/>
                <w:sz w:val="20"/>
                <w:lang w:val="sv-SE" w:eastAsia="zh-CN"/>
              </w:rPr>
              <w:t>Transmit ON/OFF</w:t>
            </w:r>
          </w:p>
        </w:tc>
        <w:tc>
          <w:tcPr>
            <w:tcW w:w="1842" w:type="dxa"/>
            <w:tcBorders>
              <w:top w:val="single" w:sz="4" w:space="0" w:color="auto"/>
              <w:left w:val="single" w:sz="4" w:space="0" w:color="auto"/>
              <w:bottom w:val="single" w:sz="4" w:space="0" w:color="auto"/>
              <w:right w:val="single" w:sz="4" w:space="0" w:color="auto"/>
            </w:tcBorders>
          </w:tcPr>
          <w:p w14:paraId="3228AEDD" w14:textId="77777777" w:rsidR="002074C1" w:rsidRPr="009403D1" w:rsidRDefault="002074C1" w:rsidP="00B2059A">
            <w:pPr>
              <w:pStyle w:val="TAC"/>
              <w:overflowPunct w:val="0"/>
              <w:autoSpaceDE w:val="0"/>
              <w:autoSpaceDN w:val="0"/>
              <w:adjustRightInd w:val="0"/>
              <w:textAlignment w:val="baseline"/>
              <w:rPr>
                <w:rFonts w:ascii="Times New Roman" w:hAnsi="Times New Roman"/>
                <w:sz w:val="20"/>
                <w:lang w:val="sv-SE" w:eastAsia="zh-CN"/>
              </w:rPr>
            </w:pPr>
          </w:p>
        </w:tc>
        <w:tc>
          <w:tcPr>
            <w:tcW w:w="1838" w:type="dxa"/>
            <w:tcBorders>
              <w:top w:val="single" w:sz="4" w:space="0" w:color="auto"/>
              <w:left w:val="single" w:sz="4" w:space="0" w:color="auto"/>
              <w:bottom w:val="single" w:sz="4" w:space="0" w:color="auto"/>
              <w:right w:val="single" w:sz="4" w:space="0" w:color="auto"/>
            </w:tcBorders>
          </w:tcPr>
          <w:p w14:paraId="5DC926B4" w14:textId="77777777" w:rsidR="002074C1" w:rsidRPr="009403D1" w:rsidRDefault="002074C1" w:rsidP="00B2059A">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08DEC01B" w14:textId="0798FD40" w:rsidR="002074C1" w:rsidRPr="009403D1" w:rsidRDefault="009403D1" w:rsidP="00B2059A">
            <w:pPr>
              <w:pStyle w:val="TAL"/>
              <w:overflowPunct w:val="0"/>
              <w:autoSpaceDE w:val="0"/>
              <w:autoSpaceDN w:val="0"/>
              <w:adjustRightInd w:val="0"/>
              <w:jc w:val="center"/>
              <w:textAlignment w:val="baseline"/>
              <w:rPr>
                <w:rFonts w:ascii="Times New Roman" w:hAnsi="Times New Roman"/>
                <w:sz w:val="20"/>
                <w:lang w:val="sv-SE" w:eastAsia="zh-CN"/>
              </w:rPr>
            </w:pPr>
            <w:r w:rsidRPr="009403D1">
              <w:rPr>
                <w:rFonts w:ascii="Times New Roman" w:hAnsi="Times New Roman"/>
                <w:sz w:val="20"/>
                <w:lang w:val="sv-SE" w:eastAsia="zh-CN"/>
              </w:rPr>
              <w:t>X</w:t>
            </w:r>
            <w:r>
              <w:rPr>
                <w:rFonts w:ascii="Times New Roman" w:hAnsi="Times New Roman"/>
                <w:sz w:val="20"/>
                <w:lang w:val="sv-SE" w:eastAsia="zh-CN"/>
              </w:rPr>
              <w:t>, may have new transit period in new frequency range</w:t>
            </w:r>
          </w:p>
        </w:tc>
      </w:tr>
      <w:tr w:rsidR="002074C1" w14:paraId="499CF6A5"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15011E27" w14:textId="77777777" w:rsidR="002074C1" w:rsidRDefault="002074C1">
            <w:pPr>
              <w:pStyle w:val="TAL"/>
              <w:textAlignment w:val="baseline"/>
              <w:rPr>
                <w:rFonts w:ascii="Times New Roman" w:hAnsi="Times New Roman"/>
                <w:i/>
                <w:iCs/>
                <w:sz w:val="20"/>
                <w:lang w:val="sv-SE" w:eastAsia="zh-CN"/>
              </w:rPr>
            </w:pPr>
            <w:r>
              <w:rPr>
                <w:rFonts w:ascii="Times New Roman" w:hAnsi="Times New Roman"/>
                <w:i/>
                <w:iCs/>
                <w:sz w:val="20"/>
                <w:lang w:val="sv-SE" w:eastAsia="zh-CN"/>
              </w:rPr>
              <w:t>Transmitted signal quality</w:t>
            </w:r>
          </w:p>
        </w:tc>
        <w:tc>
          <w:tcPr>
            <w:tcW w:w="1842" w:type="dxa"/>
            <w:tcBorders>
              <w:top w:val="single" w:sz="4" w:space="0" w:color="auto"/>
              <w:left w:val="single" w:sz="4" w:space="0" w:color="auto"/>
              <w:bottom w:val="single" w:sz="4" w:space="0" w:color="auto"/>
              <w:right w:val="single" w:sz="4" w:space="0" w:color="auto"/>
            </w:tcBorders>
          </w:tcPr>
          <w:p w14:paraId="66EE8D4A" w14:textId="77777777" w:rsidR="002074C1" w:rsidRPr="009403D1" w:rsidRDefault="002074C1" w:rsidP="00B2059A">
            <w:pPr>
              <w:pStyle w:val="TAC"/>
              <w:overflowPunct w:val="0"/>
              <w:autoSpaceDE w:val="0"/>
              <w:autoSpaceDN w:val="0"/>
              <w:adjustRightInd w:val="0"/>
              <w:textAlignment w:val="baseline"/>
              <w:rPr>
                <w:rFonts w:ascii="Times New Roman" w:hAnsi="Times New Roman"/>
                <w:sz w:val="20"/>
                <w:lang w:val="sv-SE" w:eastAsia="zh-CN"/>
              </w:rPr>
            </w:pPr>
          </w:p>
        </w:tc>
        <w:tc>
          <w:tcPr>
            <w:tcW w:w="1838" w:type="dxa"/>
            <w:tcBorders>
              <w:top w:val="single" w:sz="4" w:space="0" w:color="auto"/>
              <w:left w:val="single" w:sz="4" w:space="0" w:color="auto"/>
              <w:bottom w:val="single" w:sz="4" w:space="0" w:color="auto"/>
              <w:right w:val="single" w:sz="4" w:space="0" w:color="auto"/>
            </w:tcBorders>
          </w:tcPr>
          <w:p w14:paraId="68AF48E4" w14:textId="77777777" w:rsidR="002074C1" w:rsidRPr="009403D1" w:rsidRDefault="002074C1" w:rsidP="00B2059A">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278C3A15" w14:textId="77777777" w:rsidR="002074C1" w:rsidRPr="009403D1" w:rsidRDefault="002074C1" w:rsidP="00B2059A">
            <w:pPr>
              <w:pStyle w:val="TAL"/>
              <w:overflowPunct w:val="0"/>
              <w:autoSpaceDE w:val="0"/>
              <w:autoSpaceDN w:val="0"/>
              <w:adjustRightInd w:val="0"/>
              <w:jc w:val="center"/>
              <w:textAlignment w:val="baseline"/>
              <w:rPr>
                <w:rFonts w:ascii="Times New Roman" w:hAnsi="Times New Roman"/>
                <w:sz w:val="20"/>
                <w:lang w:val="sv-SE" w:eastAsia="zh-CN"/>
              </w:rPr>
            </w:pPr>
          </w:p>
        </w:tc>
      </w:tr>
      <w:tr w:rsidR="002074C1" w14:paraId="7527B097"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25AEE891" w14:textId="77777777" w:rsidR="002074C1" w:rsidRDefault="002074C1">
            <w:pPr>
              <w:pStyle w:val="TAL"/>
              <w:textAlignment w:val="baseline"/>
              <w:rPr>
                <w:rFonts w:ascii="Times New Roman" w:hAnsi="Times New Roman"/>
                <w:sz w:val="20"/>
                <w:lang w:val="sv-SE" w:eastAsia="zh-CN"/>
              </w:rPr>
            </w:pPr>
            <w:r>
              <w:rPr>
                <w:rFonts w:ascii="Times New Roman" w:hAnsi="Times New Roman"/>
                <w:sz w:val="20"/>
                <w:lang w:val="sv-SE" w:eastAsia="zh-CN"/>
              </w:rPr>
              <w:t xml:space="preserve">      Frequency error</w:t>
            </w:r>
          </w:p>
        </w:tc>
        <w:tc>
          <w:tcPr>
            <w:tcW w:w="1842" w:type="dxa"/>
            <w:tcBorders>
              <w:top w:val="single" w:sz="4" w:space="0" w:color="auto"/>
              <w:left w:val="single" w:sz="4" w:space="0" w:color="auto"/>
              <w:bottom w:val="single" w:sz="4" w:space="0" w:color="auto"/>
              <w:right w:val="single" w:sz="4" w:space="0" w:color="auto"/>
            </w:tcBorders>
          </w:tcPr>
          <w:p w14:paraId="421CC73C" w14:textId="2A61EDE4" w:rsidR="002074C1" w:rsidRPr="009403D1" w:rsidRDefault="009403D1" w:rsidP="00B2059A">
            <w:pPr>
              <w:pStyle w:val="TAC"/>
              <w:overflowPunct w:val="0"/>
              <w:autoSpaceDE w:val="0"/>
              <w:autoSpaceDN w:val="0"/>
              <w:adjustRightInd w:val="0"/>
              <w:textAlignment w:val="baseline"/>
              <w:rPr>
                <w:rFonts w:ascii="Times New Roman" w:hAnsi="Times New Roman"/>
                <w:sz w:val="20"/>
                <w:lang w:val="sv-SE" w:eastAsia="zh-CN"/>
              </w:rPr>
            </w:pPr>
            <w:r w:rsidRPr="009403D1">
              <w:rPr>
                <w:rFonts w:ascii="Times New Roman" w:hAnsi="Times New Roman"/>
                <w:sz w:val="20"/>
                <w:lang w:val="sv-SE" w:eastAsia="zh-CN"/>
              </w:rPr>
              <w:t>X</w:t>
            </w:r>
          </w:p>
        </w:tc>
        <w:tc>
          <w:tcPr>
            <w:tcW w:w="1838" w:type="dxa"/>
            <w:tcBorders>
              <w:top w:val="single" w:sz="4" w:space="0" w:color="auto"/>
              <w:left w:val="single" w:sz="4" w:space="0" w:color="auto"/>
              <w:bottom w:val="single" w:sz="4" w:space="0" w:color="auto"/>
              <w:right w:val="single" w:sz="4" w:space="0" w:color="auto"/>
            </w:tcBorders>
          </w:tcPr>
          <w:p w14:paraId="65142A5A" w14:textId="77777777" w:rsidR="002074C1" w:rsidRPr="009403D1" w:rsidRDefault="002074C1" w:rsidP="00B2059A">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51A9AB91" w14:textId="77777777" w:rsidR="002074C1" w:rsidRPr="009403D1" w:rsidRDefault="002074C1" w:rsidP="00B2059A">
            <w:pPr>
              <w:pStyle w:val="TAL"/>
              <w:overflowPunct w:val="0"/>
              <w:autoSpaceDE w:val="0"/>
              <w:autoSpaceDN w:val="0"/>
              <w:adjustRightInd w:val="0"/>
              <w:jc w:val="center"/>
              <w:textAlignment w:val="baseline"/>
              <w:rPr>
                <w:rFonts w:ascii="Times New Roman" w:hAnsi="Times New Roman"/>
                <w:sz w:val="20"/>
                <w:lang w:val="sv-SE" w:eastAsia="zh-CN"/>
              </w:rPr>
            </w:pPr>
          </w:p>
        </w:tc>
      </w:tr>
      <w:tr w:rsidR="002074C1" w14:paraId="7E62350E"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0EAE85AC" w14:textId="77777777" w:rsidR="002074C1" w:rsidRDefault="002074C1">
            <w:pPr>
              <w:pStyle w:val="TAL"/>
              <w:textAlignment w:val="baseline"/>
              <w:rPr>
                <w:rFonts w:ascii="Times New Roman" w:hAnsi="Times New Roman"/>
                <w:sz w:val="20"/>
                <w:lang w:val="sv-SE" w:eastAsia="zh-CN"/>
              </w:rPr>
            </w:pPr>
            <w:r>
              <w:rPr>
                <w:rFonts w:ascii="Times New Roman" w:hAnsi="Times New Roman"/>
                <w:sz w:val="20"/>
                <w:lang w:val="sv-SE" w:eastAsia="zh-CN"/>
              </w:rPr>
              <w:t xml:space="preserve">      Modulation quality</w:t>
            </w:r>
          </w:p>
        </w:tc>
        <w:tc>
          <w:tcPr>
            <w:tcW w:w="1842" w:type="dxa"/>
            <w:tcBorders>
              <w:top w:val="single" w:sz="4" w:space="0" w:color="auto"/>
              <w:left w:val="single" w:sz="4" w:space="0" w:color="auto"/>
              <w:bottom w:val="single" w:sz="4" w:space="0" w:color="auto"/>
              <w:right w:val="single" w:sz="4" w:space="0" w:color="auto"/>
            </w:tcBorders>
          </w:tcPr>
          <w:p w14:paraId="584AD1DA" w14:textId="77777777" w:rsidR="002074C1" w:rsidRPr="009403D1" w:rsidRDefault="002074C1" w:rsidP="00B2059A">
            <w:pPr>
              <w:pStyle w:val="TAC"/>
              <w:overflowPunct w:val="0"/>
              <w:autoSpaceDE w:val="0"/>
              <w:autoSpaceDN w:val="0"/>
              <w:adjustRightInd w:val="0"/>
              <w:textAlignment w:val="baseline"/>
              <w:rPr>
                <w:rFonts w:ascii="Times New Roman" w:hAnsi="Times New Roman"/>
                <w:sz w:val="20"/>
                <w:lang w:val="sv-SE" w:eastAsia="zh-CN"/>
              </w:rPr>
            </w:pPr>
          </w:p>
        </w:tc>
        <w:tc>
          <w:tcPr>
            <w:tcW w:w="1838" w:type="dxa"/>
            <w:tcBorders>
              <w:top w:val="single" w:sz="4" w:space="0" w:color="auto"/>
              <w:left w:val="single" w:sz="4" w:space="0" w:color="auto"/>
              <w:bottom w:val="single" w:sz="4" w:space="0" w:color="auto"/>
              <w:right w:val="single" w:sz="4" w:space="0" w:color="auto"/>
            </w:tcBorders>
          </w:tcPr>
          <w:p w14:paraId="49618524" w14:textId="18CC244B" w:rsidR="002074C1" w:rsidRPr="009403D1" w:rsidRDefault="009403D1" w:rsidP="00B2059A">
            <w:pPr>
              <w:pStyle w:val="TAL"/>
              <w:overflowPunct w:val="0"/>
              <w:autoSpaceDE w:val="0"/>
              <w:autoSpaceDN w:val="0"/>
              <w:adjustRightInd w:val="0"/>
              <w:jc w:val="center"/>
              <w:textAlignment w:val="baseline"/>
              <w:rPr>
                <w:rFonts w:ascii="Times New Roman" w:hAnsi="Times New Roman"/>
                <w:sz w:val="20"/>
                <w:lang w:val="sv-SE" w:eastAsia="zh-CN"/>
              </w:rPr>
            </w:pPr>
            <w:r w:rsidRPr="009403D1">
              <w:rPr>
                <w:rFonts w:ascii="Times New Roman" w:hAnsi="Times New Roman"/>
                <w:sz w:val="20"/>
                <w:lang w:val="sv-SE" w:eastAsia="zh-CN"/>
              </w:rPr>
              <w:t>X</w:t>
            </w:r>
            <w:r>
              <w:rPr>
                <w:rFonts w:ascii="Times New Roman" w:hAnsi="Times New Roman"/>
                <w:sz w:val="20"/>
                <w:lang w:val="sv-SE" w:eastAsia="zh-CN"/>
              </w:rPr>
              <w:t>, for potential new modulation order</w:t>
            </w:r>
          </w:p>
        </w:tc>
        <w:tc>
          <w:tcPr>
            <w:tcW w:w="1704" w:type="dxa"/>
            <w:tcBorders>
              <w:top w:val="single" w:sz="4" w:space="0" w:color="auto"/>
              <w:left w:val="single" w:sz="4" w:space="0" w:color="auto"/>
              <w:bottom w:val="single" w:sz="4" w:space="0" w:color="auto"/>
              <w:right w:val="single" w:sz="4" w:space="0" w:color="auto"/>
            </w:tcBorders>
          </w:tcPr>
          <w:p w14:paraId="3D3D93F7" w14:textId="3E902A60" w:rsidR="002074C1" w:rsidRPr="009403D1" w:rsidRDefault="002074C1" w:rsidP="00B2059A">
            <w:pPr>
              <w:pStyle w:val="TAL"/>
              <w:overflowPunct w:val="0"/>
              <w:autoSpaceDE w:val="0"/>
              <w:autoSpaceDN w:val="0"/>
              <w:adjustRightInd w:val="0"/>
              <w:jc w:val="center"/>
              <w:textAlignment w:val="baseline"/>
              <w:rPr>
                <w:rFonts w:ascii="Times New Roman" w:hAnsi="Times New Roman"/>
                <w:sz w:val="20"/>
                <w:lang w:val="sv-SE" w:eastAsia="zh-CN"/>
              </w:rPr>
            </w:pPr>
          </w:p>
        </w:tc>
      </w:tr>
      <w:tr w:rsidR="002074C1" w14:paraId="2E8E9E7B"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189A617C" w14:textId="77777777" w:rsidR="002074C1" w:rsidRDefault="002074C1">
            <w:pPr>
              <w:pStyle w:val="TAL"/>
              <w:textAlignment w:val="baseline"/>
              <w:rPr>
                <w:rFonts w:ascii="Times New Roman" w:hAnsi="Times New Roman"/>
                <w:sz w:val="20"/>
                <w:lang w:val="sv-SE" w:eastAsia="zh-CN"/>
              </w:rPr>
            </w:pPr>
            <w:r>
              <w:rPr>
                <w:rFonts w:ascii="Times New Roman" w:hAnsi="Times New Roman"/>
                <w:sz w:val="20"/>
                <w:lang w:val="sv-SE" w:eastAsia="zh-CN"/>
              </w:rPr>
              <w:t xml:space="preserve">      Time alignment error</w:t>
            </w:r>
          </w:p>
        </w:tc>
        <w:tc>
          <w:tcPr>
            <w:tcW w:w="1842" w:type="dxa"/>
            <w:tcBorders>
              <w:top w:val="single" w:sz="4" w:space="0" w:color="auto"/>
              <w:left w:val="single" w:sz="4" w:space="0" w:color="auto"/>
              <w:bottom w:val="single" w:sz="4" w:space="0" w:color="auto"/>
              <w:right w:val="single" w:sz="4" w:space="0" w:color="auto"/>
            </w:tcBorders>
          </w:tcPr>
          <w:p w14:paraId="759A8E36" w14:textId="6A990279" w:rsidR="002074C1" w:rsidRPr="009403D1" w:rsidRDefault="009403D1" w:rsidP="00B2059A">
            <w:pPr>
              <w:pStyle w:val="TAC"/>
              <w:overflowPunct w:val="0"/>
              <w:autoSpaceDE w:val="0"/>
              <w:autoSpaceDN w:val="0"/>
              <w:adjustRightInd w:val="0"/>
              <w:textAlignment w:val="baseline"/>
              <w:rPr>
                <w:rFonts w:ascii="Times New Roman" w:hAnsi="Times New Roman"/>
                <w:sz w:val="20"/>
                <w:lang w:val="sv-SE" w:eastAsia="zh-CN"/>
              </w:rPr>
            </w:pPr>
            <w:r w:rsidRPr="009403D1">
              <w:rPr>
                <w:rFonts w:ascii="Times New Roman" w:hAnsi="Times New Roman"/>
                <w:sz w:val="20"/>
                <w:lang w:val="sv-SE" w:eastAsia="zh-CN"/>
              </w:rPr>
              <w:t>X</w:t>
            </w:r>
          </w:p>
        </w:tc>
        <w:tc>
          <w:tcPr>
            <w:tcW w:w="1838" w:type="dxa"/>
            <w:tcBorders>
              <w:top w:val="single" w:sz="4" w:space="0" w:color="auto"/>
              <w:left w:val="single" w:sz="4" w:space="0" w:color="auto"/>
              <w:bottom w:val="single" w:sz="4" w:space="0" w:color="auto"/>
              <w:right w:val="single" w:sz="4" w:space="0" w:color="auto"/>
            </w:tcBorders>
          </w:tcPr>
          <w:p w14:paraId="454EA85A" w14:textId="77777777" w:rsidR="002074C1" w:rsidRPr="009403D1" w:rsidRDefault="002074C1" w:rsidP="00B2059A">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759D4C8C" w14:textId="77777777" w:rsidR="002074C1" w:rsidRPr="009403D1" w:rsidRDefault="002074C1" w:rsidP="00B2059A">
            <w:pPr>
              <w:pStyle w:val="TAL"/>
              <w:overflowPunct w:val="0"/>
              <w:autoSpaceDE w:val="0"/>
              <w:autoSpaceDN w:val="0"/>
              <w:adjustRightInd w:val="0"/>
              <w:jc w:val="center"/>
              <w:textAlignment w:val="baseline"/>
              <w:rPr>
                <w:rFonts w:ascii="Times New Roman" w:hAnsi="Times New Roman"/>
                <w:sz w:val="20"/>
                <w:lang w:val="sv-SE" w:eastAsia="zh-CN"/>
              </w:rPr>
            </w:pPr>
          </w:p>
        </w:tc>
      </w:tr>
      <w:tr w:rsidR="002074C1" w14:paraId="77FB1D4A"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3062A5D5" w14:textId="77777777" w:rsidR="002074C1" w:rsidRDefault="002074C1">
            <w:pPr>
              <w:pStyle w:val="TAL"/>
              <w:textAlignment w:val="baseline"/>
              <w:rPr>
                <w:rFonts w:ascii="Times New Roman" w:hAnsi="Times New Roman"/>
                <w:i/>
                <w:iCs/>
                <w:sz w:val="20"/>
                <w:lang w:val="sv-SE" w:eastAsia="zh-CN"/>
              </w:rPr>
            </w:pPr>
            <w:r>
              <w:rPr>
                <w:rFonts w:ascii="Times New Roman" w:hAnsi="Times New Roman"/>
                <w:i/>
                <w:iCs/>
                <w:sz w:val="20"/>
                <w:lang w:val="sv-SE" w:eastAsia="zh-CN"/>
              </w:rPr>
              <w:t>Unwanted emissions</w:t>
            </w:r>
          </w:p>
        </w:tc>
        <w:tc>
          <w:tcPr>
            <w:tcW w:w="1842" w:type="dxa"/>
            <w:tcBorders>
              <w:top w:val="single" w:sz="4" w:space="0" w:color="auto"/>
              <w:left w:val="single" w:sz="4" w:space="0" w:color="auto"/>
              <w:bottom w:val="single" w:sz="4" w:space="0" w:color="auto"/>
              <w:right w:val="single" w:sz="4" w:space="0" w:color="auto"/>
            </w:tcBorders>
          </w:tcPr>
          <w:p w14:paraId="5380AB5A" w14:textId="77777777" w:rsidR="002074C1" w:rsidRPr="009403D1" w:rsidRDefault="002074C1" w:rsidP="00B2059A">
            <w:pPr>
              <w:pStyle w:val="TAC"/>
              <w:overflowPunct w:val="0"/>
              <w:autoSpaceDE w:val="0"/>
              <w:autoSpaceDN w:val="0"/>
              <w:adjustRightInd w:val="0"/>
              <w:textAlignment w:val="baseline"/>
              <w:rPr>
                <w:rFonts w:ascii="Times New Roman" w:hAnsi="Times New Roman"/>
                <w:sz w:val="20"/>
                <w:lang w:val="sv-SE" w:eastAsia="zh-CN"/>
              </w:rPr>
            </w:pPr>
          </w:p>
        </w:tc>
        <w:tc>
          <w:tcPr>
            <w:tcW w:w="1838" w:type="dxa"/>
            <w:tcBorders>
              <w:top w:val="single" w:sz="4" w:space="0" w:color="auto"/>
              <w:left w:val="single" w:sz="4" w:space="0" w:color="auto"/>
              <w:bottom w:val="single" w:sz="4" w:space="0" w:color="auto"/>
              <w:right w:val="single" w:sz="4" w:space="0" w:color="auto"/>
            </w:tcBorders>
          </w:tcPr>
          <w:p w14:paraId="0A3A86C5" w14:textId="77777777" w:rsidR="002074C1" w:rsidRPr="009403D1" w:rsidRDefault="002074C1" w:rsidP="00B2059A">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0250FCB3" w14:textId="77777777" w:rsidR="002074C1" w:rsidRPr="009403D1" w:rsidRDefault="002074C1" w:rsidP="00B2059A">
            <w:pPr>
              <w:pStyle w:val="TAL"/>
              <w:overflowPunct w:val="0"/>
              <w:autoSpaceDE w:val="0"/>
              <w:autoSpaceDN w:val="0"/>
              <w:adjustRightInd w:val="0"/>
              <w:jc w:val="center"/>
              <w:textAlignment w:val="baseline"/>
              <w:rPr>
                <w:rFonts w:ascii="Times New Roman" w:hAnsi="Times New Roman"/>
                <w:sz w:val="20"/>
                <w:lang w:val="sv-SE" w:eastAsia="zh-CN"/>
              </w:rPr>
            </w:pPr>
          </w:p>
        </w:tc>
      </w:tr>
      <w:tr w:rsidR="002074C1" w14:paraId="46AD5D4D"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779F9DE9" w14:textId="77777777" w:rsidR="002074C1" w:rsidRDefault="002074C1">
            <w:pPr>
              <w:pStyle w:val="TAL"/>
              <w:tabs>
                <w:tab w:val="left" w:pos="290"/>
              </w:tabs>
              <w:textAlignment w:val="baseline"/>
              <w:rPr>
                <w:rFonts w:ascii="Times New Roman" w:hAnsi="Times New Roman"/>
                <w:sz w:val="20"/>
                <w:lang w:val="sv-SE" w:eastAsia="zh-CN"/>
              </w:rPr>
            </w:pPr>
            <w:r>
              <w:rPr>
                <w:rFonts w:ascii="Times New Roman" w:hAnsi="Times New Roman"/>
                <w:sz w:val="20"/>
                <w:lang w:val="sv-SE" w:eastAsia="zh-CN"/>
              </w:rPr>
              <w:tab/>
              <w:t>Occupied bandwidth</w:t>
            </w:r>
          </w:p>
        </w:tc>
        <w:tc>
          <w:tcPr>
            <w:tcW w:w="1842" w:type="dxa"/>
            <w:tcBorders>
              <w:top w:val="single" w:sz="4" w:space="0" w:color="auto"/>
              <w:left w:val="single" w:sz="4" w:space="0" w:color="auto"/>
              <w:bottom w:val="single" w:sz="4" w:space="0" w:color="auto"/>
              <w:right w:val="single" w:sz="4" w:space="0" w:color="auto"/>
            </w:tcBorders>
          </w:tcPr>
          <w:p w14:paraId="4179F87E" w14:textId="754380C6" w:rsidR="002074C1" w:rsidRPr="009403D1" w:rsidRDefault="009403D1" w:rsidP="00B2059A">
            <w:pPr>
              <w:pStyle w:val="TAC"/>
              <w:overflowPunct w:val="0"/>
              <w:autoSpaceDE w:val="0"/>
              <w:autoSpaceDN w:val="0"/>
              <w:adjustRightInd w:val="0"/>
              <w:textAlignment w:val="baseline"/>
              <w:rPr>
                <w:rFonts w:ascii="Times New Roman" w:hAnsi="Times New Roman"/>
                <w:sz w:val="20"/>
                <w:lang w:val="sv-SE" w:eastAsia="zh-CN"/>
              </w:rPr>
            </w:pPr>
            <w:bookmarkStart w:id="4" w:name="OLE_LINK13"/>
            <w:bookmarkStart w:id="5" w:name="OLE_LINK14"/>
            <w:r w:rsidRPr="009403D1">
              <w:rPr>
                <w:rFonts w:ascii="Times New Roman" w:hAnsi="Times New Roman"/>
                <w:sz w:val="20"/>
                <w:lang w:val="sv-SE" w:eastAsia="zh-CN"/>
              </w:rPr>
              <w:t>X</w:t>
            </w:r>
            <w:bookmarkEnd w:id="4"/>
            <w:bookmarkEnd w:id="5"/>
            <w:r w:rsidR="005B6515">
              <w:rPr>
                <w:rFonts w:ascii="Times New Roman" w:hAnsi="Times New Roman"/>
                <w:sz w:val="20"/>
                <w:lang w:val="sv-SE" w:eastAsia="zh-CN"/>
              </w:rPr>
              <w:t>, may not needed unless regulator requires</w:t>
            </w:r>
          </w:p>
        </w:tc>
        <w:tc>
          <w:tcPr>
            <w:tcW w:w="1838" w:type="dxa"/>
            <w:tcBorders>
              <w:top w:val="single" w:sz="4" w:space="0" w:color="auto"/>
              <w:left w:val="single" w:sz="4" w:space="0" w:color="auto"/>
              <w:bottom w:val="single" w:sz="4" w:space="0" w:color="auto"/>
              <w:right w:val="single" w:sz="4" w:space="0" w:color="auto"/>
            </w:tcBorders>
          </w:tcPr>
          <w:p w14:paraId="7F3ED58F" w14:textId="77777777" w:rsidR="002074C1" w:rsidRPr="009403D1" w:rsidRDefault="002074C1" w:rsidP="00B2059A">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2893BC59" w14:textId="77777777" w:rsidR="002074C1" w:rsidRPr="009403D1" w:rsidRDefault="002074C1" w:rsidP="00B2059A">
            <w:pPr>
              <w:pStyle w:val="TAL"/>
              <w:overflowPunct w:val="0"/>
              <w:autoSpaceDE w:val="0"/>
              <w:autoSpaceDN w:val="0"/>
              <w:adjustRightInd w:val="0"/>
              <w:jc w:val="center"/>
              <w:textAlignment w:val="baseline"/>
              <w:rPr>
                <w:rFonts w:ascii="Times New Roman" w:hAnsi="Times New Roman"/>
                <w:sz w:val="20"/>
                <w:lang w:val="sv-SE" w:eastAsia="zh-CN"/>
              </w:rPr>
            </w:pPr>
          </w:p>
        </w:tc>
      </w:tr>
      <w:tr w:rsidR="002074C1" w14:paraId="407C8C49"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03E12AF1" w14:textId="77777777" w:rsidR="002074C1" w:rsidRDefault="002074C1">
            <w:pPr>
              <w:pStyle w:val="TAL"/>
              <w:tabs>
                <w:tab w:val="left" w:pos="290"/>
              </w:tabs>
              <w:textAlignment w:val="baseline"/>
              <w:rPr>
                <w:rFonts w:ascii="Times New Roman" w:hAnsi="Times New Roman"/>
                <w:sz w:val="20"/>
                <w:lang w:val="sv-SE" w:eastAsia="zh-CN"/>
              </w:rPr>
            </w:pPr>
            <w:r>
              <w:rPr>
                <w:rFonts w:ascii="Times New Roman" w:hAnsi="Times New Roman"/>
                <w:sz w:val="20"/>
                <w:lang w:val="sv-SE" w:eastAsia="zh-CN"/>
              </w:rPr>
              <w:tab/>
              <w:t>ACLR</w:t>
            </w:r>
          </w:p>
        </w:tc>
        <w:tc>
          <w:tcPr>
            <w:tcW w:w="1842" w:type="dxa"/>
            <w:tcBorders>
              <w:top w:val="single" w:sz="4" w:space="0" w:color="auto"/>
              <w:left w:val="single" w:sz="4" w:space="0" w:color="auto"/>
              <w:bottom w:val="single" w:sz="4" w:space="0" w:color="auto"/>
              <w:right w:val="single" w:sz="4" w:space="0" w:color="auto"/>
            </w:tcBorders>
          </w:tcPr>
          <w:p w14:paraId="70391C77" w14:textId="77777777" w:rsidR="002074C1" w:rsidRPr="009403D1" w:rsidRDefault="002074C1" w:rsidP="00B2059A">
            <w:pPr>
              <w:pStyle w:val="TAC"/>
              <w:overflowPunct w:val="0"/>
              <w:autoSpaceDE w:val="0"/>
              <w:autoSpaceDN w:val="0"/>
              <w:adjustRightInd w:val="0"/>
              <w:textAlignment w:val="baseline"/>
              <w:rPr>
                <w:rFonts w:ascii="Times New Roman" w:hAnsi="Times New Roman"/>
                <w:sz w:val="20"/>
                <w:lang w:val="sv-SE" w:eastAsia="zh-CN"/>
              </w:rPr>
            </w:pPr>
          </w:p>
        </w:tc>
        <w:tc>
          <w:tcPr>
            <w:tcW w:w="1838" w:type="dxa"/>
            <w:tcBorders>
              <w:top w:val="single" w:sz="4" w:space="0" w:color="auto"/>
              <w:left w:val="single" w:sz="4" w:space="0" w:color="auto"/>
              <w:bottom w:val="single" w:sz="4" w:space="0" w:color="auto"/>
              <w:right w:val="single" w:sz="4" w:space="0" w:color="auto"/>
            </w:tcBorders>
          </w:tcPr>
          <w:p w14:paraId="5A05F4EB" w14:textId="77777777" w:rsidR="002074C1" w:rsidRPr="009403D1" w:rsidRDefault="002074C1" w:rsidP="00B2059A">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3191C698" w14:textId="49D8CD21" w:rsidR="002074C1" w:rsidRPr="009403D1" w:rsidRDefault="009403D1" w:rsidP="005B6515">
            <w:pPr>
              <w:pStyle w:val="TAL"/>
              <w:overflowPunct w:val="0"/>
              <w:autoSpaceDE w:val="0"/>
              <w:autoSpaceDN w:val="0"/>
              <w:adjustRightInd w:val="0"/>
              <w:jc w:val="center"/>
              <w:textAlignment w:val="baseline"/>
              <w:rPr>
                <w:rFonts w:ascii="Times New Roman" w:hAnsi="Times New Roman"/>
                <w:sz w:val="20"/>
                <w:lang w:val="sv-SE" w:eastAsia="zh-CN"/>
              </w:rPr>
            </w:pPr>
            <w:r w:rsidRPr="009403D1">
              <w:rPr>
                <w:rFonts w:ascii="Times New Roman" w:hAnsi="Times New Roman"/>
                <w:sz w:val="20"/>
                <w:lang w:val="sv-SE" w:eastAsia="zh-CN"/>
              </w:rPr>
              <w:t>X</w:t>
            </w:r>
            <w:r w:rsidR="005B6515">
              <w:rPr>
                <w:rFonts w:ascii="Times New Roman" w:hAnsi="Times New Roman"/>
                <w:sz w:val="20"/>
                <w:lang w:val="sv-SE" w:eastAsia="zh-CN"/>
              </w:rPr>
              <w:t>, based on co-existence study an new</w:t>
            </w:r>
            <w:r>
              <w:rPr>
                <w:rFonts w:ascii="Times New Roman" w:hAnsi="Times New Roman"/>
                <w:sz w:val="20"/>
                <w:lang w:val="sv-SE" w:eastAsia="zh-CN"/>
              </w:rPr>
              <w:t xml:space="preserve"> channel bandwidth</w:t>
            </w:r>
          </w:p>
        </w:tc>
      </w:tr>
      <w:tr w:rsidR="002074C1" w14:paraId="1E25BE5B"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051EA8E9" w14:textId="77777777" w:rsidR="002074C1" w:rsidRDefault="002074C1">
            <w:pPr>
              <w:pStyle w:val="TAL"/>
              <w:tabs>
                <w:tab w:val="left" w:pos="316"/>
              </w:tabs>
              <w:textAlignment w:val="baseline"/>
              <w:rPr>
                <w:rFonts w:ascii="Times New Roman" w:hAnsi="Times New Roman"/>
                <w:sz w:val="20"/>
                <w:lang w:val="sv-SE" w:eastAsia="zh-CN"/>
              </w:rPr>
            </w:pPr>
            <w:r>
              <w:rPr>
                <w:rFonts w:ascii="Times New Roman" w:hAnsi="Times New Roman"/>
                <w:sz w:val="20"/>
                <w:lang w:val="sv-SE" w:eastAsia="zh-CN"/>
              </w:rPr>
              <w:tab/>
              <w:t>Operating Band Unwanted Emissions</w:t>
            </w:r>
          </w:p>
        </w:tc>
        <w:tc>
          <w:tcPr>
            <w:tcW w:w="1842" w:type="dxa"/>
            <w:tcBorders>
              <w:top w:val="single" w:sz="4" w:space="0" w:color="auto"/>
              <w:left w:val="single" w:sz="4" w:space="0" w:color="auto"/>
              <w:bottom w:val="single" w:sz="4" w:space="0" w:color="auto"/>
              <w:right w:val="single" w:sz="4" w:space="0" w:color="auto"/>
            </w:tcBorders>
          </w:tcPr>
          <w:p w14:paraId="0442A4B3" w14:textId="77777777" w:rsidR="002074C1" w:rsidRPr="009403D1" w:rsidRDefault="002074C1" w:rsidP="00B2059A">
            <w:pPr>
              <w:pStyle w:val="TAC"/>
              <w:overflowPunct w:val="0"/>
              <w:autoSpaceDE w:val="0"/>
              <w:autoSpaceDN w:val="0"/>
              <w:adjustRightInd w:val="0"/>
              <w:textAlignment w:val="baseline"/>
              <w:rPr>
                <w:rFonts w:ascii="Times New Roman" w:hAnsi="Times New Roman"/>
                <w:sz w:val="20"/>
                <w:lang w:val="sv-SE" w:eastAsia="zh-CN"/>
              </w:rPr>
            </w:pPr>
          </w:p>
        </w:tc>
        <w:tc>
          <w:tcPr>
            <w:tcW w:w="1838" w:type="dxa"/>
            <w:tcBorders>
              <w:top w:val="single" w:sz="4" w:space="0" w:color="auto"/>
              <w:left w:val="single" w:sz="4" w:space="0" w:color="auto"/>
              <w:bottom w:val="single" w:sz="4" w:space="0" w:color="auto"/>
              <w:right w:val="single" w:sz="4" w:space="0" w:color="auto"/>
            </w:tcBorders>
          </w:tcPr>
          <w:p w14:paraId="0BB52765" w14:textId="77777777" w:rsidR="002074C1" w:rsidRPr="009403D1" w:rsidRDefault="002074C1" w:rsidP="00B2059A">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3FB5024B" w14:textId="6A9BE772" w:rsidR="002074C1" w:rsidRPr="009403D1" w:rsidRDefault="00170292" w:rsidP="00B2059A">
            <w:pPr>
              <w:pStyle w:val="TAL"/>
              <w:overflowPunct w:val="0"/>
              <w:autoSpaceDE w:val="0"/>
              <w:autoSpaceDN w:val="0"/>
              <w:adjustRightInd w:val="0"/>
              <w:jc w:val="center"/>
              <w:textAlignment w:val="baseline"/>
              <w:rPr>
                <w:rFonts w:ascii="Times New Roman" w:hAnsi="Times New Roman"/>
                <w:sz w:val="20"/>
                <w:lang w:val="sv-SE" w:eastAsia="zh-CN"/>
              </w:rPr>
            </w:pPr>
            <w:r w:rsidRPr="009403D1">
              <w:rPr>
                <w:rFonts w:ascii="Times New Roman" w:hAnsi="Times New Roman"/>
                <w:sz w:val="20"/>
                <w:lang w:val="sv-SE" w:eastAsia="zh-CN"/>
              </w:rPr>
              <w:t>X</w:t>
            </w:r>
            <w:r>
              <w:rPr>
                <w:rFonts w:ascii="Times New Roman" w:hAnsi="Times New Roman"/>
                <w:sz w:val="20"/>
                <w:lang w:val="sv-SE" w:eastAsia="zh-CN"/>
              </w:rPr>
              <w:t>, based on ACLR change</w:t>
            </w:r>
          </w:p>
        </w:tc>
      </w:tr>
      <w:tr w:rsidR="002074C1" w14:paraId="0B0157C4"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29046AFF" w14:textId="77777777" w:rsidR="002074C1" w:rsidRDefault="002074C1">
            <w:pPr>
              <w:pStyle w:val="TAL"/>
              <w:tabs>
                <w:tab w:val="left" w:pos="300"/>
              </w:tabs>
              <w:textAlignment w:val="baseline"/>
              <w:rPr>
                <w:rFonts w:ascii="Times New Roman" w:hAnsi="Times New Roman"/>
                <w:i/>
                <w:iCs/>
                <w:sz w:val="20"/>
                <w:lang w:val="sv-SE" w:eastAsia="zh-CN"/>
              </w:rPr>
            </w:pPr>
            <w:r>
              <w:rPr>
                <w:rFonts w:ascii="Times New Roman" w:hAnsi="Times New Roman"/>
                <w:sz w:val="20"/>
                <w:lang w:val="sv-SE" w:eastAsia="zh-CN"/>
              </w:rPr>
              <w:tab/>
            </w:r>
            <w:r>
              <w:rPr>
                <w:rFonts w:ascii="Times New Roman" w:hAnsi="Times New Roman"/>
                <w:i/>
                <w:iCs/>
                <w:sz w:val="20"/>
                <w:lang w:val="sv-SE" w:eastAsia="zh-CN"/>
              </w:rPr>
              <w:t>Transmitter spurious emission</w:t>
            </w:r>
          </w:p>
        </w:tc>
        <w:tc>
          <w:tcPr>
            <w:tcW w:w="1842" w:type="dxa"/>
            <w:tcBorders>
              <w:top w:val="single" w:sz="4" w:space="0" w:color="auto"/>
              <w:left w:val="single" w:sz="4" w:space="0" w:color="auto"/>
              <w:bottom w:val="single" w:sz="4" w:space="0" w:color="auto"/>
              <w:right w:val="single" w:sz="4" w:space="0" w:color="auto"/>
            </w:tcBorders>
          </w:tcPr>
          <w:p w14:paraId="29898C7C" w14:textId="77777777" w:rsidR="002074C1" w:rsidRPr="009403D1" w:rsidRDefault="002074C1" w:rsidP="00B2059A">
            <w:pPr>
              <w:pStyle w:val="TAC"/>
              <w:overflowPunct w:val="0"/>
              <w:autoSpaceDE w:val="0"/>
              <w:autoSpaceDN w:val="0"/>
              <w:adjustRightInd w:val="0"/>
              <w:textAlignment w:val="baseline"/>
              <w:rPr>
                <w:rFonts w:ascii="Times New Roman" w:hAnsi="Times New Roman"/>
                <w:sz w:val="20"/>
                <w:lang w:val="sv-SE" w:eastAsia="zh-CN"/>
              </w:rPr>
            </w:pPr>
          </w:p>
        </w:tc>
        <w:tc>
          <w:tcPr>
            <w:tcW w:w="1838" w:type="dxa"/>
            <w:tcBorders>
              <w:top w:val="single" w:sz="4" w:space="0" w:color="auto"/>
              <w:left w:val="single" w:sz="4" w:space="0" w:color="auto"/>
              <w:bottom w:val="single" w:sz="4" w:space="0" w:color="auto"/>
              <w:right w:val="single" w:sz="4" w:space="0" w:color="auto"/>
            </w:tcBorders>
          </w:tcPr>
          <w:p w14:paraId="1CDF2E57" w14:textId="77777777" w:rsidR="002074C1" w:rsidRPr="009403D1" w:rsidRDefault="002074C1" w:rsidP="00B2059A">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39018969" w14:textId="77777777" w:rsidR="002074C1" w:rsidRPr="009403D1" w:rsidRDefault="002074C1" w:rsidP="00B2059A">
            <w:pPr>
              <w:pStyle w:val="TAL"/>
              <w:overflowPunct w:val="0"/>
              <w:autoSpaceDE w:val="0"/>
              <w:autoSpaceDN w:val="0"/>
              <w:adjustRightInd w:val="0"/>
              <w:jc w:val="center"/>
              <w:textAlignment w:val="baseline"/>
              <w:rPr>
                <w:rFonts w:ascii="Times New Roman" w:hAnsi="Times New Roman"/>
                <w:sz w:val="20"/>
                <w:lang w:val="sv-SE" w:eastAsia="zh-CN"/>
              </w:rPr>
            </w:pPr>
          </w:p>
        </w:tc>
      </w:tr>
      <w:tr w:rsidR="002074C1" w14:paraId="36890353"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4D90ACC7" w14:textId="77777777" w:rsidR="002074C1" w:rsidRDefault="002074C1">
            <w:pPr>
              <w:pStyle w:val="TAL"/>
              <w:tabs>
                <w:tab w:val="left" w:pos="300"/>
              </w:tabs>
              <w:textAlignment w:val="baseline"/>
              <w:rPr>
                <w:rFonts w:ascii="Times New Roman" w:hAnsi="Times New Roman"/>
                <w:sz w:val="20"/>
                <w:lang w:val="sv-SE" w:eastAsia="zh-CN"/>
              </w:rPr>
            </w:pPr>
            <w:r>
              <w:rPr>
                <w:rFonts w:ascii="Times New Roman" w:hAnsi="Times New Roman"/>
                <w:sz w:val="20"/>
                <w:lang w:val="sv-SE" w:eastAsia="zh-CN"/>
              </w:rPr>
              <w:t xml:space="preserve">             General requirement</w:t>
            </w:r>
          </w:p>
        </w:tc>
        <w:tc>
          <w:tcPr>
            <w:tcW w:w="1842" w:type="dxa"/>
            <w:tcBorders>
              <w:top w:val="single" w:sz="4" w:space="0" w:color="auto"/>
              <w:left w:val="single" w:sz="4" w:space="0" w:color="auto"/>
              <w:bottom w:val="single" w:sz="4" w:space="0" w:color="auto"/>
              <w:right w:val="single" w:sz="4" w:space="0" w:color="auto"/>
            </w:tcBorders>
          </w:tcPr>
          <w:p w14:paraId="42413F6F" w14:textId="08835C49" w:rsidR="002074C1" w:rsidRPr="009403D1" w:rsidRDefault="00170292" w:rsidP="00B2059A">
            <w:pPr>
              <w:pStyle w:val="TAC"/>
              <w:overflowPunct w:val="0"/>
              <w:autoSpaceDE w:val="0"/>
              <w:autoSpaceDN w:val="0"/>
              <w:adjustRightInd w:val="0"/>
              <w:textAlignment w:val="baseline"/>
              <w:rPr>
                <w:rFonts w:ascii="Times New Roman" w:hAnsi="Times New Roman"/>
                <w:sz w:val="20"/>
                <w:lang w:val="sv-SE" w:eastAsia="zh-CN"/>
              </w:rPr>
            </w:pPr>
            <w:r w:rsidRPr="009403D1">
              <w:rPr>
                <w:rFonts w:ascii="Times New Roman" w:hAnsi="Times New Roman"/>
                <w:sz w:val="20"/>
                <w:lang w:val="sv-SE" w:eastAsia="zh-CN"/>
              </w:rPr>
              <w:t>X</w:t>
            </w:r>
          </w:p>
        </w:tc>
        <w:tc>
          <w:tcPr>
            <w:tcW w:w="1838" w:type="dxa"/>
            <w:tcBorders>
              <w:top w:val="single" w:sz="4" w:space="0" w:color="auto"/>
              <w:left w:val="single" w:sz="4" w:space="0" w:color="auto"/>
              <w:bottom w:val="single" w:sz="4" w:space="0" w:color="auto"/>
              <w:right w:val="single" w:sz="4" w:space="0" w:color="auto"/>
            </w:tcBorders>
          </w:tcPr>
          <w:p w14:paraId="5C2B69CD" w14:textId="77777777" w:rsidR="002074C1" w:rsidRPr="009403D1" w:rsidRDefault="002074C1" w:rsidP="00B2059A">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0886CD92" w14:textId="77777777" w:rsidR="002074C1" w:rsidRPr="009403D1" w:rsidRDefault="002074C1" w:rsidP="00B2059A">
            <w:pPr>
              <w:pStyle w:val="TAL"/>
              <w:overflowPunct w:val="0"/>
              <w:autoSpaceDE w:val="0"/>
              <w:autoSpaceDN w:val="0"/>
              <w:adjustRightInd w:val="0"/>
              <w:jc w:val="center"/>
              <w:textAlignment w:val="baseline"/>
              <w:rPr>
                <w:rFonts w:ascii="Times New Roman" w:hAnsi="Times New Roman"/>
                <w:sz w:val="20"/>
                <w:lang w:val="sv-SE" w:eastAsia="zh-CN"/>
              </w:rPr>
            </w:pPr>
          </w:p>
        </w:tc>
      </w:tr>
      <w:tr w:rsidR="002074C1" w14:paraId="2CBE8522"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41516437" w14:textId="77777777" w:rsidR="002074C1" w:rsidRDefault="002074C1">
            <w:pPr>
              <w:pStyle w:val="TAL"/>
              <w:tabs>
                <w:tab w:val="left" w:pos="300"/>
              </w:tabs>
              <w:textAlignment w:val="baseline"/>
              <w:rPr>
                <w:rFonts w:ascii="Times New Roman" w:hAnsi="Times New Roman"/>
                <w:sz w:val="20"/>
                <w:lang w:val="en-US" w:eastAsia="zh-CN"/>
              </w:rPr>
            </w:pPr>
            <w:r>
              <w:rPr>
                <w:rFonts w:ascii="Times New Roman" w:hAnsi="Times New Roman"/>
                <w:sz w:val="20"/>
                <w:lang w:val="en-US" w:eastAsia="zh-CN"/>
              </w:rPr>
              <w:t xml:space="preserve">             Protection of BS receiver of own                     </w:t>
            </w:r>
          </w:p>
          <w:p w14:paraId="6A7E5C62" w14:textId="77777777" w:rsidR="002074C1" w:rsidRDefault="002074C1">
            <w:pPr>
              <w:pStyle w:val="TAL"/>
              <w:tabs>
                <w:tab w:val="left" w:pos="300"/>
              </w:tabs>
              <w:textAlignment w:val="baseline"/>
              <w:rPr>
                <w:rFonts w:ascii="Times New Roman" w:hAnsi="Times New Roman"/>
                <w:sz w:val="20"/>
                <w:lang w:val="sv-SE" w:eastAsia="zh-CN"/>
              </w:rPr>
            </w:pPr>
            <w:r>
              <w:rPr>
                <w:rFonts w:ascii="Times New Roman" w:hAnsi="Times New Roman"/>
                <w:sz w:val="20"/>
                <w:lang w:val="en-US" w:eastAsia="zh-CN"/>
              </w:rPr>
              <w:t xml:space="preserve">                  </w:t>
            </w:r>
            <w:r>
              <w:rPr>
                <w:rFonts w:ascii="Times New Roman" w:hAnsi="Times New Roman"/>
                <w:sz w:val="20"/>
                <w:lang w:val="sv-SE" w:eastAsia="zh-CN"/>
              </w:rPr>
              <w:t>or different BS</w:t>
            </w:r>
          </w:p>
        </w:tc>
        <w:tc>
          <w:tcPr>
            <w:tcW w:w="1842" w:type="dxa"/>
            <w:tcBorders>
              <w:top w:val="single" w:sz="4" w:space="0" w:color="auto"/>
              <w:left w:val="single" w:sz="4" w:space="0" w:color="auto"/>
              <w:bottom w:val="single" w:sz="4" w:space="0" w:color="auto"/>
              <w:right w:val="single" w:sz="4" w:space="0" w:color="auto"/>
            </w:tcBorders>
          </w:tcPr>
          <w:p w14:paraId="0CAB039B" w14:textId="5ED5D44A" w:rsidR="002074C1" w:rsidRPr="009403D1" w:rsidRDefault="005B6515" w:rsidP="00B2059A">
            <w:pPr>
              <w:pStyle w:val="TAC"/>
              <w:overflowPunct w:val="0"/>
              <w:autoSpaceDE w:val="0"/>
              <w:autoSpaceDN w:val="0"/>
              <w:adjustRightInd w:val="0"/>
              <w:textAlignment w:val="baseline"/>
              <w:rPr>
                <w:rFonts w:ascii="Times New Roman" w:hAnsi="Times New Roman"/>
                <w:sz w:val="20"/>
                <w:lang w:val="sv-SE" w:eastAsia="zh-CN"/>
              </w:rPr>
            </w:pPr>
            <w:r w:rsidRPr="009403D1">
              <w:rPr>
                <w:rFonts w:ascii="Times New Roman" w:hAnsi="Times New Roman"/>
                <w:sz w:val="20"/>
                <w:lang w:val="sv-SE" w:eastAsia="zh-CN"/>
              </w:rPr>
              <w:t>X</w:t>
            </w:r>
          </w:p>
        </w:tc>
        <w:tc>
          <w:tcPr>
            <w:tcW w:w="1838" w:type="dxa"/>
            <w:tcBorders>
              <w:top w:val="single" w:sz="4" w:space="0" w:color="auto"/>
              <w:left w:val="single" w:sz="4" w:space="0" w:color="auto"/>
              <w:bottom w:val="single" w:sz="4" w:space="0" w:color="auto"/>
              <w:right w:val="single" w:sz="4" w:space="0" w:color="auto"/>
            </w:tcBorders>
          </w:tcPr>
          <w:p w14:paraId="17B60948" w14:textId="77777777" w:rsidR="002074C1" w:rsidRPr="009403D1" w:rsidRDefault="002074C1" w:rsidP="00B2059A">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3D8EDCEF" w14:textId="77777777" w:rsidR="002074C1" w:rsidRPr="009403D1" w:rsidRDefault="002074C1" w:rsidP="00B2059A">
            <w:pPr>
              <w:pStyle w:val="TAL"/>
              <w:overflowPunct w:val="0"/>
              <w:autoSpaceDE w:val="0"/>
              <w:autoSpaceDN w:val="0"/>
              <w:adjustRightInd w:val="0"/>
              <w:jc w:val="center"/>
              <w:textAlignment w:val="baseline"/>
              <w:rPr>
                <w:rFonts w:ascii="Times New Roman" w:hAnsi="Times New Roman"/>
                <w:sz w:val="20"/>
                <w:lang w:val="sv-SE" w:eastAsia="zh-CN"/>
              </w:rPr>
            </w:pPr>
          </w:p>
        </w:tc>
      </w:tr>
      <w:tr w:rsidR="002074C1" w14:paraId="24852048"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240627B2" w14:textId="77777777" w:rsidR="002074C1" w:rsidRDefault="002074C1">
            <w:pPr>
              <w:pStyle w:val="TAL"/>
              <w:tabs>
                <w:tab w:val="left" w:pos="300"/>
              </w:tabs>
              <w:textAlignment w:val="baseline"/>
              <w:rPr>
                <w:rFonts w:ascii="Times New Roman" w:hAnsi="Times New Roman"/>
                <w:sz w:val="20"/>
                <w:lang w:val="sv-SE" w:eastAsia="zh-CN"/>
              </w:rPr>
            </w:pPr>
            <w:r>
              <w:rPr>
                <w:rFonts w:ascii="Times New Roman" w:hAnsi="Times New Roman"/>
                <w:sz w:val="20"/>
                <w:lang w:val="sv-SE" w:eastAsia="zh-CN"/>
              </w:rPr>
              <w:t xml:space="preserve">             Additional spurious (coex)</w:t>
            </w:r>
          </w:p>
        </w:tc>
        <w:tc>
          <w:tcPr>
            <w:tcW w:w="1842" w:type="dxa"/>
            <w:tcBorders>
              <w:top w:val="single" w:sz="4" w:space="0" w:color="auto"/>
              <w:left w:val="single" w:sz="4" w:space="0" w:color="auto"/>
              <w:bottom w:val="single" w:sz="4" w:space="0" w:color="auto"/>
              <w:right w:val="single" w:sz="4" w:space="0" w:color="auto"/>
            </w:tcBorders>
          </w:tcPr>
          <w:p w14:paraId="1B2D8FF0" w14:textId="77777777" w:rsidR="002074C1" w:rsidRPr="009403D1" w:rsidRDefault="002074C1" w:rsidP="00B2059A">
            <w:pPr>
              <w:pStyle w:val="TAC"/>
              <w:overflowPunct w:val="0"/>
              <w:autoSpaceDE w:val="0"/>
              <w:autoSpaceDN w:val="0"/>
              <w:adjustRightInd w:val="0"/>
              <w:textAlignment w:val="baseline"/>
              <w:rPr>
                <w:rFonts w:ascii="Times New Roman" w:hAnsi="Times New Roman"/>
                <w:sz w:val="20"/>
                <w:lang w:val="sv-SE" w:eastAsia="zh-CN"/>
              </w:rPr>
            </w:pPr>
          </w:p>
        </w:tc>
        <w:tc>
          <w:tcPr>
            <w:tcW w:w="1838" w:type="dxa"/>
            <w:tcBorders>
              <w:top w:val="single" w:sz="4" w:space="0" w:color="auto"/>
              <w:left w:val="single" w:sz="4" w:space="0" w:color="auto"/>
              <w:bottom w:val="single" w:sz="4" w:space="0" w:color="auto"/>
              <w:right w:val="single" w:sz="4" w:space="0" w:color="auto"/>
            </w:tcBorders>
          </w:tcPr>
          <w:p w14:paraId="3DF7AD79" w14:textId="77777777" w:rsidR="002074C1" w:rsidRPr="009403D1" w:rsidRDefault="002074C1" w:rsidP="00B2059A">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61C6D924" w14:textId="4EECF44A" w:rsidR="002074C1" w:rsidRPr="009403D1" w:rsidRDefault="000F6686" w:rsidP="00B2059A">
            <w:pPr>
              <w:pStyle w:val="TAL"/>
              <w:overflowPunct w:val="0"/>
              <w:autoSpaceDE w:val="0"/>
              <w:autoSpaceDN w:val="0"/>
              <w:adjustRightInd w:val="0"/>
              <w:jc w:val="center"/>
              <w:textAlignment w:val="baseline"/>
              <w:rPr>
                <w:rFonts w:ascii="Times New Roman" w:hAnsi="Times New Roman"/>
                <w:sz w:val="20"/>
                <w:lang w:val="sv-SE" w:eastAsia="zh-CN"/>
              </w:rPr>
            </w:pPr>
            <w:r w:rsidRPr="009403D1">
              <w:rPr>
                <w:rFonts w:ascii="Times New Roman" w:hAnsi="Times New Roman"/>
                <w:sz w:val="20"/>
                <w:lang w:val="sv-SE" w:eastAsia="zh-CN"/>
              </w:rPr>
              <w:t>X</w:t>
            </w:r>
            <w:r>
              <w:rPr>
                <w:rFonts w:ascii="Times New Roman" w:hAnsi="Times New Roman"/>
                <w:sz w:val="20"/>
                <w:lang w:val="sv-SE" w:eastAsia="zh-CN"/>
              </w:rPr>
              <w:t>, based on R19</w:t>
            </w:r>
            <w:r w:rsidR="00865A04" w:rsidRPr="00865A04">
              <w:rPr>
                <w:rFonts w:ascii="Times New Roman" w:hAnsi="Times New Roman" w:hint="eastAsia"/>
                <w:sz w:val="20"/>
                <w:lang w:val="sv-SE" w:eastAsia="zh-CN"/>
              </w:rPr>
              <w:t>/</w:t>
            </w:r>
            <w:r w:rsidR="00865A04" w:rsidRPr="00865A04">
              <w:rPr>
                <w:rFonts w:ascii="Times New Roman" w:hAnsi="Times New Roman"/>
                <w:sz w:val="20"/>
                <w:lang w:val="sv-SE" w:eastAsia="zh-CN"/>
              </w:rPr>
              <w:t>20</w:t>
            </w:r>
            <w:r>
              <w:rPr>
                <w:rFonts w:ascii="Times New Roman" w:hAnsi="Times New Roman"/>
                <w:sz w:val="20"/>
                <w:lang w:val="sv-SE" w:eastAsia="zh-CN"/>
              </w:rPr>
              <w:t xml:space="preserve"> output</w:t>
            </w:r>
          </w:p>
        </w:tc>
      </w:tr>
      <w:tr w:rsidR="002074C1" w14:paraId="45D31920"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22343AB5" w14:textId="77777777" w:rsidR="002074C1" w:rsidRDefault="002074C1">
            <w:pPr>
              <w:pStyle w:val="TAL"/>
              <w:tabs>
                <w:tab w:val="left" w:pos="300"/>
              </w:tabs>
              <w:textAlignment w:val="baseline"/>
              <w:rPr>
                <w:rFonts w:ascii="Times New Roman" w:hAnsi="Times New Roman"/>
                <w:sz w:val="20"/>
                <w:lang w:val="sv-SE" w:eastAsia="zh-CN"/>
              </w:rPr>
            </w:pPr>
            <w:r>
              <w:rPr>
                <w:rFonts w:ascii="Times New Roman" w:hAnsi="Times New Roman"/>
                <w:sz w:val="20"/>
                <w:lang w:val="sv-SE" w:eastAsia="zh-CN"/>
              </w:rPr>
              <w:t xml:space="preserve">              Co-location</w:t>
            </w:r>
          </w:p>
        </w:tc>
        <w:tc>
          <w:tcPr>
            <w:tcW w:w="1842" w:type="dxa"/>
            <w:tcBorders>
              <w:top w:val="single" w:sz="4" w:space="0" w:color="auto"/>
              <w:left w:val="single" w:sz="4" w:space="0" w:color="auto"/>
              <w:bottom w:val="single" w:sz="4" w:space="0" w:color="auto"/>
              <w:right w:val="single" w:sz="4" w:space="0" w:color="auto"/>
            </w:tcBorders>
          </w:tcPr>
          <w:p w14:paraId="48BCEF58" w14:textId="77777777" w:rsidR="002074C1" w:rsidRPr="009403D1" w:rsidRDefault="002074C1" w:rsidP="00B2059A">
            <w:pPr>
              <w:pStyle w:val="TAC"/>
              <w:overflowPunct w:val="0"/>
              <w:autoSpaceDE w:val="0"/>
              <w:autoSpaceDN w:val="0"/>
              <w:adjustRightInd w:val="0"/>
              <w:textAlignment w:val="baseline"/>
              <w:rPr>
                <w:rFonts w:ascii="Times New Roman" w:hAnsi="Times New Roman"/>
                <w:sz w:val="20"/>
                <w:lang w:val="sv-SE" w:eastAsia="zh-CN"/>
              </w:rPr>
            </w:pPr>
          </w:p>
        </w:tc>
        <w:tc>
          <w:tcPr>
            <w:tcW w:w="1838" w:type="dxa"/>
            <w:tcBorders>
              <w:top w:val="single" w:sz="4" w:space="0" w:color="auto"/>
              <w:left w:val="single" w:sz="4" w:space="0" w:color="auto"/>
              <w:bottom w:val="single" w:sz="4" w:space="0" w:color="auto"/>
              <w:right w:val="single" w:sz="4" w:space="0" w:color="auto"/>
            </w:tcBorders>
          </w:tcPr>
          <w:p w14:paraId="1336E8A6" w14:textId="77777777" w:rsidR="002074C1" w:rsidRPr="009403D1" w:rsidRDefault="002074C1" w:rsidP="00B2059A">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3C87EE70" w14:textId="0479FF75" w:rsidR="002074C1" w:rsidRPr="009403D1" w:rsidRDefault="000F6686" w:rsidP="00B2059A">
            <w:pPr>
              <w:pStyle w:val="TAL"/>
              <w:overflowPunct w:val="0"/>
              <w:autoSpaceDE w:val="0"/>
              <w:autoSpaceDN w:val="0"/>
              <w:adjustRightInd w:val="0"/>
              <w:jc w:val="center"/>
              <w:textAlignment w:val="baseline"/>
              <w:rPr>
                <w:rFonts w:ascii="Times New Roman" w:hAnsi="Times New Roman"/>
                <w:sz w:val="20"/>
                <w:lang w:val="sv-SE" w:eastAsia="zh-CN"/>
              </w:rPr>
            </w:pPr>
            <w:r w:rsidRPr="009403D1">
              <w:rPr>
                <w:rFonts w:ascii="Times New Roman" w:hAnsi="Times New Roman"/>
                <w:sz w:val="20"/>
                <w:lang w:val="sv-SE" w:eastAsia="zh-CN"/>
              </w:rPr>
              <w:t>X</w:t>
            </w:r>
            <w:r>
              <w:rPr>
                <w:rFonts w:ascii="Times New Roman" w:hAnsi="Times New Roman"/>
                <w:sz w:val="20"/>
                <w:lang w:val="sv-SE" w:eastAsia="zh-CN"/>
              </w:rPr>
              <w:t>, based on R19</w:t>
            </w:r>
            <w:r w:rsidR="00865A04" w:rsidRPr="00865A04">
              <w:rPr>
                <w:rFonts w:ascii="Times New Roman" w:hAnsi="Times New Roman" w:hint="eastAsia"/>
                <w:sz w:val="20"/>
                <w:lang w:val="sv-SE" w:eastAsia="zh-CN"/>
              </w:rPr>
              <w:t>/</w:t>
            </w:r>
            <w:r w:rsidR="00865A04" w:rsidRPr="00865A04">
              <w:rPr>
                <w:rFonts w:ascii="Times New Roman" w:hAnsi="Times New Roman"/>
                <w:sz w:val="20"/>
                <w:lang w:val="sv-SE" w:eastAsia="zh-CN"/>
              </w:rPr>
              <w:t>20</w:t>
            </w:r>
            <w:r>
              <w:rPr>
                <w:rFonts w:ascii="Times New Roman" w:hAnsi="Times New Roman"/>
                <w:sz w:val="20"/>
                <w:lang w:val="sv-SE" w:eastAsia="zh-CN"/>
              </w:rPr>
              <w:t xml:space="preserve"> output</w:t>
            </w:r>
          </w:p>
        </w:tc>
      </w:tr>
      <w:tr w:rsidR="002074C1" w14:paraId="3DC0E53D"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4E77C3AE" w14:textId="77777777" w:rsidR="002074C1" w:rsidRDefault="002074C1">
            <w:pPr>
              <w:pStyle w:val="TAL"/>
              <w:textAlignment w:val="baseline"/>
              <w:rPr>
                <w:rFonts w:ascii="Times New Roman" w:hAnsi="Times New Roman"/>
                <w:sz w:val="20"/>
                <w:lang w:val="sv-SE" w:eastAsia="zh-CN"/>
              </w:rPr>
            </w:pPr>
            <w:r>
              <w:rPr>
                <w:rFonts w:ascii="Times New Roman" w:hAnsi="Times New Roman"/>
                <w:sz w:val="20"/>
                <w:lang w:val="sv-SE" w:eastAsia="zh-CN"/>
              </w:rPr>
              <w:t>Transmitter intermodulation</w:t>
            </w:r>
          </w:p>
        </w:tc>
        <w:tc>
          <w:tcPr>
            <w:tcW w:w="1842" w:type="dxa"/>
            <w:tcBorders>
              <w:top w:val="single" w:sz="4" w:space="0" w:color="auto"/>
              <w:left w:val="single" w:sz="4" w:space="0" w:color="auto"/>
              <w:bottom w:val="single" w:sz="4" w:space="0" w:color="auto"/>
              <w:right w:val="single" w:sz="4" w:space="0" w:color="auto"/>
            </w:tcBorders>
          </w:tcPr>
          <w:p w14:paraId="639AC8FE" w14:textId="77777777" w:rsidR="002074C1" w:rsidRPr="009403D1" w:rsidRDefault="002074C1" w:rsidP="00B2059A">
            <w:pPr>
              <w:pStyle w:val="TAC"/>
              <w:overflowPunct w:val="0"/>
              <w:autoSpaceDE w:val="0"/>
              <w:autoSpaceDN w:val="0"/>
              <w:adjustRightInd w:val="0"/>
              <w:textAlignment w:val="baseline"/>
              <w:rPr>
                <w:rFonts w:ascii="Times New Roman" w:hAnsi="Times New Roman"/>
                <w:sz w:val="20"/>
                <w:lang w:val="sv-SE" w:eastAsia="zh-CN"/>
              </w:rPr>
            </w:pPr>
          </w:p>
        </w:tc>
        <w:tc>
          <w:tcPr>
            <w:tcW w:w="1838" w:type="dxa"/>
            <w:tcBorders>
              <w:top w:val="single" w:sz="4" w:space="0" w:color="auto"/>
              <w:left w:val="single" w:sz="4" w:space="0" w:color="auto"/>
              <w:bottom w:val="single" w:sz="4" w:space="0" w:color="auto"/>
              <w:right w:val="single" w:sz="4" w:space="0" w:color="auto"/>
            </w:tcBorders>
          </w:tcPr>
          <w:p w14:paraId="441DAFDC" w14:textId="77777777" w:rsidR="002074C1" w:rsidRPr="009403D1" w:rsidRDefault="002074C1" w:rsidP="00B2059A">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41F060DD" w14:textId="48079457" w:rsidR="002074C1" w:rsidRPr="009403D1" w:rsidRDefault="00DF4316" w:rsidP="00B2059A">
            <w:pPr>
              <w:pStyle w:val="TAL"/>
              <w:overflowPunct w:val="0"/>
              <w:autoSpaceDE w:val="0"/>
              <w:autoSpaceDN w:val="0"/>
              <w:adjustRightInd w:val="0"/>
              <w:jc w:val="center"/>
              <w:textAlignment w:val="baseline"/>
              <w:rPr>
                <w:rFonts w:ascii="Times New Roman" w:hAnsi="Times New Roman"/>
                <w:sz w:val="20"/>
                <w:lang w:val="sv-SE" w:eastAsia="zh-CN"/>
              </w:rPr>
            </w:pPr>
            <w:r w:rsidRPr="009403D1">
              <w:rPr>
                <w:rFonts w:ascii="Times New Roman" w:hAnsi="Times New Roman"/>
                <w:sz w:val="20"/>
                <w:lang w:val="sv-SE" w:eastAsia="zh-CN"/>
              </w:rPr>
              <w:t>X</w:t>
            </w:r>
            <w:r>
              <w:rPr>
                <w:rFonts w:ascii="Times New Roman" w:hAnsi="Times New Roman"/>
                <w:sz w:val="20"/>
                <w:lang w:val="sv-SE" w:eastAsia="zh-CN"/>
              </w:rPr>
              <w:t>, based on R19</w:t>
            </w:r>
            <w:r w:rsidR="00865A04" w:rsidRPr="00865A04">
              <w:rPr>
                <w:rFonts w:ascii="Times New Roman" w:hAnsi="Times New Roman" w:hint="eastAsia"/>
                <w:sz w:val="20"/>
                <w:lang w:val="sv-SE" w:eastAsia="zh-CN"/>
              </w:rPr>
              <w:t>/</w:t>
            </w:r>
            <w:r w:rsidR="00865A04" w:rsidRPr="00865A04">
              <w:rPr>
                <w:rFonts w:ascii="Times New Roman" w:hAnsi="Times New Roman"/>
                <w:sz w:val="20"/>
                <w:lang w:val="sv-SE" w:eastAsia="zh-CN"/>
              </w:rPr>
              <w:t>20</w:t>
            </w:r>
            <w:r>
              <w:rPr>
                <w:rFonts w:ascii="Times New Roman" w:hAnsi="Times New Roman"/>
                <w:sz w:val="20"/>
                <w:lang w:val="sv-SE" w:eastAsia="zh-CN"/>
              </w:rPr>
              <w:t xml:space="preserve"> output</w:t>
            </w:r>
          </w:p>
        </w:tc>
      </w:tr>
      <w:tr w:rsidR="002074C1" w14:paraId="2B462721"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2C271EAB" w14:textId="77777777" w:rsidR="002074C1" w:rsidRDefault="002074C1">
            <w:pPr>
              <w:pStyle w:val="TAL"/>
              <w:tabs>
                <w:tab w:val="left" w:pos="300"/>
              </w:tabs>
              <w:textAlignment w:val="baseline"/>
              <w:rPr>
                <w:rFonts w:ascii="Times New Roman" w:hAnsi="Times New Roman"/>
                <w:sz w:val="20"/>
                <w:lang w:val="sv-SE" w:eastAsia="zh-CN"/>
              </w:rPr>
            </w:pPr>
            <w:r>
              <w:rPr>
                <w:rFonts w:ascii="Times New Roman" w:hAnsi="Times New Roman"/>
                <w:sz w:val="20"/>
                <w:lang w:val="sv-SE" w:eastAsia="zh-CN"/>
              </w:rPr>
              <w:t>Receiver sensitivity level</w:t>
            </w:r>
          </w:p>
        </w:tc>
        <w:tc>
          <w:tcPr>
            <w:tcW w:w="1842" w:type="dxa"/>
            <w:tcBorders>
              <w:top w:val="single" w:sz="4" w:space="0" w:color="auto"/>
              <w:left w:val="single" w:sz="4" w:space="0" w:color="auto"/>
              <w:bottom w:val="single" w:sz="4" w:space="0" w:color="auto"/>
              <w:right w:val="single" w:sz="4" w:space="0" w:color="auto"/>
            </w:tcBorders>
          </w:tcPr>
          <w:p w14:paraId="73D040DD" w14:textId="77777777" w:rsidR="002074C1" w:rsidRPr="009403D1" w:rsidRDefault="002074C1" w:rsidP="00B2059A">
            <w:pPr>
              <w:pStyle w:val="TAC"/>
              <w:overflowPunct w:val="0"/>
              <w:autoSpaceDE w:val="0"/>
              <w:autoSpaceDN w:val="0"/>
              <w:adjustRightInd w:val="0"/>
              <w:textAlignment w:val="baseline"/>
              <w:rPr>
                <w:rFonts w:ascii="Times New Roman" w:hAnsi="Times New Roman"/>
                <w:sz w:val="20"/>
                <w:lang w:val="sv-SE" w:eastAsia="zh-CN"/>
              </w:rPr>
            </w:pPr>
          </w:p>
        </w:tc>
        <w:tc>
          <w:tcPr>
            <w:tcW w:w="1838" w:type="dxa"/>
            <w:tcBorders>
              <w:top w:val="single" w:sz="4" w:space="0" w:color="auto"/>
              <w:left w:val="single" w:sz="4" w:space="0" w:color="auto"/>
              <w:bottom w:val="single" w:sz="4" w:space="0" w:color="auto"/>
              <w:right w:val="single" w:sz="4" w:space="0" w:color="auto"/>
            </w:tcBorders>
          </w:tcPr>
          <w:p w14:paraId="175547B6" w14:textId="494CB8AE" w:rsidR="002074C1" w:rsidRPr="009403D1" w:rsidRDefault="00C0167F" w:rsidP="00C0167F">
            <w:pPr>
              <w:pStyle w:val="TAL"/>
              <w:overflowPunct w:val="0"/>
              <w:autoSpaceDE w:val="0"/>
              <w:autoSpaceDN w:val="0"/>
              <w:adjustRightInd w:val="0"/>
              <w:jc w:val="center"/>
              <w:textAlignment w:val="baseline"/>
              <w:rPr>
                <w:rFonts w:ascii="Times New Roman" w:hAnsi="Times New Roman"/>
                <w:sz w:val="20"/>
                <w:lang w:val="sv-SE" w:eastAsia="zh-CN"/>
              </w:rPr>
            </w:pPr>
            <w:r w:rsidRPr="009403D1">
              <w:rPr>
                <w:rFonts w:ascii="Times New Roman" w:hAnsi="Times New Roman"/>
                <w:sz w:val="20"/>
                <w:lang w:val="sv-SE" w:eastAsia="zh-CN"/>
              </w:rPr>
              <w:t>X</w:t>
            </w:r>
            <w:r>
              <w:rPr>
                <w:rFonts w:ascii="Times New Roman" w:hAnsi="Times New Roman"/>
                <w:sz w:val="20"/>
                <w:lang w:val="sv-SE" w:eastAsia="zh-CN"/>
              </w:rPr>
              <w:t>, based on reqired SNR</w:t>
            </w:r>
          </w:p>
        </w:tc>
        <w:tc>
          <w:tcPr>
            <w:tcW w:w="1704" w:type="dxa"/>
            <w:tcBorders>
              <w:top w:val="single" w:sz="4" w:space="0" w:color="auto"/>
              <w:left w:val="single" w:sz="4" w:space="0" w:color="auto"/>
              <w:bottom w:val="single" w:sz="4" w:space="0" w:color="auto"/>
              <w:right w:val="single" w:sz="4" w:space="0" w:color="auto"/>
            </w:tcBorders>
          </w:tcPr>
          <w:p w14:paraId="3DACDA79" w14:textId="77777777" w:rsidR="002074C1" w:rsidRPr="009403D1" w:rsidRDefault="002074C1" w:rsidP="00B2059A">
            <w:pPr>
              <w:pStyle w:val="TAL"/>
              <w:overflowPunct w:val="0"/>
              <w:autoSpaceDE w:val="0"/>
              <w:autoSpaceDN w:val="0"/>
              <w:adjustRightInd w:val="0"/>
              <w:jc w:val="center"/>
              <w:textAlignment w:val="baseline"/>
              <w:rPr>
                <w:rFonts w:ascii="Times New Roman" w:hAnsi="Times New Roman"/>
                <w:sz w:val="20"/>
                <w:lang w:val="sv-SE" w:eastAsia="zh-CN"/>
              </w:rPr>
            </w:pPr>
          </w:p>
        </w:tc>
      </w:tr>
      <w:tr w:rsidR="002074C1" w14:paraId="3813C810"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3D57E84B" w14:textId="77777777" w:rsidR="002074C1" w:rsidRDefault="002074C1">
            <w:pPr>
              <w:pStyle w:val="TAL"/>
              <w:tabs>
                <w:tab w:val="left" w:pos="280"/>
              </w:tabs>
              <w:textAlignment w:val="baseline"/>
              <w:rPr>
                <w:rFonts w:ascii="Times New Roman" w:hAnsi="Times New Roman"/>
                <w:sz w:val="20"/>
                <w:lang w:val="sv-SE" w:eastAsia="zh-CN"/>
              </w:rPr>
            </w:pPr>
            <w:r>
              <w:rPr>
                <w:rFonts w:ascii="Times New Roman" w:hAnsi="Times New Roman"/>
                <w:sz w:val="20"/>
                <w:lang w:val="sv-SE" w:eastAsia="zh-CN"/>
              </w:rPr>
              <w:t>Dynamic range</w:t>
            </w:r>
          </w:p>
        </w:tc>
        <w:tc>
          <w:tcPr>
            <w:tcW w:w="1842" w:type="dxa"/>
            <w:tcBorders>
              <w:top w:val="single" w:sz="4" w:space="0" w:color="auto"/>
              <w:left w:val="single" w:sz="4" w:space="0" w:color="auto"/>
              <w:bottom w:val="single" w:sz="4" w:space="0" w:color="auto"/>
              <w:right w:val="single" w:sz="4" w:space="0" w:color="auto"/>
            </w:tcBorders>
          </w:tcPr>
          <w:p w14:paraId="70774DC6" w14:textId="77777777" w:rsidR="002074C1" w:rsidRPr="009403D1" w:rsidRDefault="002074C1" w:rsidP="00B2059A">
            <w:pPr>
              <w:pStyle w:val="TAC"/>
              <w:overflowPunct w:val="0"/>
              <w:autoSpaceDE w:val="0"/>
              <w:autoSpaceDN w:val="0"/>
              <w:adjustRightInd w:val="0"/>
              <w:textAlignment w:val="baseline"/>
              <w:rPr>
                <w:rFonts w:ascii="Times New Roman" w:hAnsi="Times New Roman"/>
                <w:sz w:val="20"/>
                <w:lang w:val="sv-SE" w:eastAsia="zh-CN"/>
              </w:rPr>
            </w:pPr>
          </w:p>
        </w:tc>
        <w:tc>
          <w:tcPr>
            <w:tcW w:w="1838" w:type="dxa"/>
            <w:tcBorders>
              <w:top w:val="single" w:sz="4" w:space="0" w:color="auto"/>
              <w:left w:val="single" w:sz="4" w:space="0" w:color="auto"/>
              <w:bottom w:val="single" w:sz="4" w:space="0" w:color="auto"/>
              <w:right w:val="single" w:sz="4" w:space="0" w:color="auto"/>
            </w:tcBorders>
          </w:tcPr>
          <w:p w14:paraId="2BEF9E8A" w14:textId="77777777" w:rsidR="002074C1" w:rsidRPr="009403D1" w:rsidRDefault="002074C1" w:rsidP="00B2059A">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22A1E67B" w14:textId="77345503" w:rsidR="002074C1" w:rsidRPr="009403D1" w:rsidRDefault="00C0167F" w:rsidP="00C0167F">
            <w:pPr>
              <w:pStyle w:val="TAL"/>
              <w:overflowPunct w:val="0"/>
              <w:autoSpaceDE w:val="0"/>
              <w:autoSpaceDN w:val="0"/>
              <w:adjustRightInd w:val="0"/>
              <w:jc w:val="center"/>
              <w:textAlignment w:val="baseline"/>
              <w:rPr>
                <w:rFonts w:ascii="Times New Roman" w:hAnsi="Times New Roman"/>
                <w:sz w:val="20"/>
                <w:lang w:val="sv-SE" w:eastAsia="zh-CN"/>
              </w:rPr>
            </w:pPr>
            <w:bookmarkStart w:id="6" w:name="OLE_LINK4"/>
            <w:bookmarkStart w:id="7" w:name="OLE_LINK5"/>
            <w:r w:rsidRPr="009403D1">
              <w:rPr>
                <w:rFonts w:ascii="Times New Roman" w:hAnsi="Times New Roman"/>
                <w:sz w:val="20"/>
                <w:lang w:val="sv-SE" w:eastAsia="zh-CN"/>
              </w:rPr>
              <w:t>X</w:t>
            </w:r>
            <w:r>
              <w:rPr>
                <w:rFonts w:ascii="Times New Roman" w:hAnsi="Times New Roman"/>
                <w:sz w:val="20"/>
                <w:lang w:val="sv-SE" w:eastAsia="zh-CN"/>
              </w:rPr>
              <w:t>, based on system simulation results</w:t>
            </w:r>
            <w:bookmarkEnd w:id="6"/>
            <w:bookmarkEnd w:id="7"/>
          </w:p>
        </w:tc>
      </w:tr>
      <w:tr w:rsidR="002074C1" w14:paraId="193F861E"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69EEDD4F" w14:textId="77777777" w:rsidR="002074C1" w:rsidRDefault="002074C1">
            <w:pPr>
              <w:pStyle w:val="TAL"/>
              <w:tabs>
                <w:tab w:val="left" w:pos="300"/>
              </w:tabs>
              <w:textAlignment w:val="baseline"/>
              <w:rPr>
                <w:rFonts w:ascii="Times New Roman" w:hAnsi="Times New Roman"/>
                <w:i/>
                <w:iCs/>
                <w:sz w:val="20"/>
                <w:lang w:val="en-US" w:eastAsia="zh-CN"/>
              </w:rPr>
            </w:pPr>
            <w:r>
              <w:rPr>
                <w:rFonts w:ascii="Times New Roman" w:hAnsi="Times New Roman"/>
                <w:i/>
                <w:iCs/>
                <w:sz w:val="20"/>
                <w:lang w:val="en-US" w:eastAsia="zh-CN"/>
              </w:rPr>
              <w:t>In-band selectivity and blocking</w:t>
            </w:r>
          </w:p>
        </w:tc>
        <w:tc>
          <w:tcPr>
            <w:tcW w:w="1842" w:type="dxa"/>
            <w:tcBorders>
              <w:top w:val="single" w:sz="4" w:space="0" w:color="auto"/>
              <w:left w:val="single" w:sz="4" w:space="0" w:color="auto"/>
              <w:bottom w:val="single" w:sz="4" w:space="0" w:color="auto"/>
              <w:right w:val="single" w:sz="4" w:space="0" w:color="auto"/>
            </w:tcBorders>
          </w:tcPr>
          <w:p w14:paraId="0BAD1531" w14:textId="77777777" w:rsidR="002074C1" w:rsidRPr="009403D1" w:rsidRDefault="002074C1" w:rsidP="00B2059A">
            <w:pPr>
              <w:pStyle w:val="TAC"/>
              <w:overflowPunct w:val="0"/>
              <w:autoSpaceDE w:val="0"/>
              <w:autoSpaceDN w:val="0"/>
              <w:adjustRightInd w:val="0"/>
              <w:textAlignment w:val="baseline"/>
              <w:rPr>
                <w:rFonts w:ascii="Times New Roman" w:hAnsi="Times New Roman"/>
                <w:sz w:val="20"/>
                <w:lang w:val="sv-SE" w:eastAsia="zh-CN"/>
              </w:rPr>
            </w:pPr>
          </w:p>
        </w:tc>
        <w:tc>
          <w:tcPr>
            <w:tcW w:w="1838" w:type="dxa"/>
            <w:tcBorders>
              <w:top w:val="single" w:sz="4" w:space="0" w:color="auto"/>
              <w:left w:val="single" w:sz="4" w:space="0" w:color="auto"/>
              <w:bottom w:val="single" w:sz="4" w:space="0" w:color="auto"/>
              <w:right w:val="single" w:sz="4" w:space="0" w:color="auto"/>
            </w:tcBorders>
          </w:tcPr>
          <w:p w14:paraId="0A12A516" w14:textId="77777777" w:rsidR="002074C1" w:rsidRPr="009403D1" w:rsidRDefault="002074C1" w:rsidP="00B2059A">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0853FDE2" w14:textId="77777777" w:rsidR="002074C1" w:rsidRPr="009403D1" w:rsidRDefault="002074C1" w:rsidP="00B2059A">
            <w:pPr>
              <w:pStyle w:val="TAL"/>
              <w:overflowPunct w:val="0"/>
              <w:autoSpaceDE w:val="0"/>
              <w:autoSpaceDN w:val="0"/>
              <w:adjustRightInd w:val="0"/>
              <w:jc w:val="center"/>
              <w:textAlignment w:val="baseline"/>
              <w:rPr>
                <w:rFonts w:ascii="Times New Roman" w:hAnsi="Times New Roman"/>
                <w:sz w:val="20"/>
                <w:lang w:val="sv-SE" w:eastAsia="zh-CN"/>
              </w:rPr>
            </w:pPr>
          </w:p>
        </w:tc>
      </w:tr>
      <w:tr w:rsidR="002074C1" w14:paraId="4D415F9D"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3508FD86" w14:textId="77777777" w:rsidR="002074C1" w:rsidRDefault="002074C1">
            <w:pPr>
              <w:pStyle w:val="TAL"/>
              <w:tabs>
                <w:tab w:val="left" w:pos="300"/>
              </w:tabs>
              <w:textAlignment w:val="baseline"/>
              <w:rPr>
                <w:rFonts w:ascii="Times New Roman" w:hAnsi="Times New Roman"/>
                <w:sz w:val="20"/>
                <w:lang w:val="sv-SE" w:eastAsia="zh-CN"/>
              </w:rPr>
            </w:pPr>
            <w:r>
              <w:rPr>
                <w:rFonts w:ascii="Times New Roman" w:hAnsi="Times New Roman"/>
                <w:sz w:val="20"/>
                <w:lang w:val="en-US" w:eastAsia="zh-CN"/>
              </w:rPr>
              <w:t xml:space="preserve">      </w:t>
            </w:r>
            <w:r>
              <w:rPr>
                <w:rFonts w:ascii="Times New Roman" w:hAnsi="Times New Roman"/>
                <w:sz w:val="20"/>
                <w:lang w:val="sv-SE" w:eastAsia="zh-CN"/>
              </w:rPr>
              <w:t>ACS</w:t>
            </w:r>
          </w:p>
        </w:tc>
        <w:tc>
          <w:tcPr>
            <w:tcW w:w="1842" w:type="dxa"/>
            <w:tcBorders>
              <w:top w:val="single" w:sz="4" w:space="0" w:color="auto"/>
              <w:left w:val="single" w:sz="4" w:space="0" w:color="auto"/>
              <w:bottom w:val="single" w:sz="4" w:space="0" w:color="auto"/>
              <w:right w:val="single" w:sz="4" w:space="0" w:color="auto"/>
            </w:tcBorders>
          </w:tcPr>
          <w:p w14:paraId="34F2C23D" w14:textId="77777777" w:rsidR="002074C1" w:rsidRPr="009403D1" w:rsidRDefault="002074C1" w:rsidP="00B2059A">
            <w:pPr>
              <w:pStyle w:val="TAC"/>
              <w:overflowPunct w:val="0"/>
              <w:autoSpaceDE w:val="0"/>
              <w:autoSpaceDN w:val="0"/>
              <w:adjustRightInd w:val="0"/>
              <w:textAlignment w:val="baseline"/>
              <w:rPr>
                <w:rFonts w:ascii="Times New Roman" w:hAnsi="Times New Roman"/>
                <w:sz w:val="20"/>
                <w:lang w:val="sv-SE" w:eastAsia="zh-CN"/>
              </w:rPr>
            </w:pPr>
          </w:p>
        </w:tc>
        <w:tc>
          <w:tcPr>
            <w:tcW w:w="1838" w:type="dxa"/>
            <w:tcBorders>
              <w:top w:val="single" w:sz="4" w:space="0" w:color="auto"/>
              <w:left w:val="single" w:sz="4" w:space="0" w:color="auto"/>
              <w:bottom w:val="single" w:sz="4" w:space="0" w:color="auto"/>
              <w:right w:val="single" w:sz="4" w:space="0" w:color="auto"/>
            </w:tcBorders>
          </w:tcPr>
          <w:p w14:paraId="60127FB7" w14:textId="77777777" w:rsidR="002074C1" w:rsidRPr="009403D1" w:rsidRDefault="002074C1" w:rsidP="00B2059A">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40BA7C5A" w14:textId="1C19F3AC" w:rsidR="002074C1" w:rsidRPr="009403D1" w:rsidRDefault="00C0167F" w:rsidP="00B2059A">
            <w:pPr>
              <w:pStyle w:val="TAL"/>
              <w:overflowPunct w:val="0"/>
              <w:autoSpaceDE w:val="0"/>
              <w:autoSpaceDN w:val="0"/>
              <w:adjustRightInd w:val="0"/>
              <w:jc w:val="center"/>
              <w:textAlignment w:val="baseline"/>
              <w:rPr>
                <w:rFonts w:ascii="Times New Roman" w:hAnsi="Times New Roman"/>
                <w:sz w:val="20"/>
                <w:lang w:val="sv-SE" w:eastAsia="zh-CN"/>
              </w:rPr>
            </w:pPr>
            <w:r w:rsidRPr="009403D1">
              <w:rPr>
                <w:rFonts w:ascii="Times New Roman" w:hAnsi="Times New Roman"/>
                <w:sz w:val="20"/>
                <w:lang w:val="sv-SE" w:eastAsia="zh-CN"/>
              </w:rPr>
              <w:t>X</w:t>
            </w:r>
            <w:r>
              <w:rPr>
                <w:rFonts w:ascii="Times New Roman" w:hAnsi="Times New Roman"/>
                <w:sz w:val="20"/>
                <w:lang w:val="sv-SE" w:eastAsia="zh-CN"/>
              </w:rPr>
              <w:t>, based on co-existence study and maximum channel bandwidth</w:t>
            </w:r>
          </w:p>
        </w:tc>
      </w:tr>
      <w:tr w:rsidR="002074C1" w14:paraId="21CA987D"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5FFDD87C" w14:textId="77777777" w:rsidR="002074C1" w:rsidRDefault="002074C1">
            <w:pPr>
              <w:pStyle w:val="TAL"/>
              <w:tabs>
                <w:tab w:val="left" w:pos="300"/>
              </w:tabs>
              <w:textAlignment w:val="baseline"/>
              <w:rPr>
                <w:rFonts w:ascii="Times New Roman" w:hAnsi="Times New Roman"/>
                <w:sz w:val="20"/>
                <w:lang w:val="sv-SE" w:eastAsia="zh-CN"/>
              </w:rPr>
            </w:pPr>
            <w:r>
              <w:rPr>
                <w:rFonts w:ascii="Times New Roman" w:hAnsi="Times New Roman"/>
                <w:sz w:val="20"/>
                <w:lang w:val="sv-SE" w:eastAsia="zh-CN"/>
              </w:rPr>
              <w:t xml:space="preserve">       In-band blocking</w:t>
            </w:r>
          </w:p>
        </w:tc>
        <w:tc>
          <w:tcPr>
            <w:tcW w:w="1842" w:type="dxa"/>
            <w:tcBorders>
              <w:top w:val="single" w:sz="4" w:space="0" w:color="auto"/>
              <w:left w:val="single" w:sz="4" w:space="0" w:color="auto"/>
              <w:bottom w:val="single" w:sz="4" w:space="0" w:color="auto"/>
              <w:right w:val="single" w:sz="4" w:space="0" w:color="auto"/>
            </w:tcBorders>
          </w:tcPr>
          <w:p w14:paraId="2866EDB5" w14:textId="77777777" w:rsidR="002074C1" w:rsidRPr="009403D1" w:rsidRDefault="002074C1" w:rsidP="00B2059A">
            <w:pPr>
              <w:pStyle w:val="TAC"/>
              <w:overflowPunct w:val="0"/>
              <w:autoSpaceDE w:val="0"/>
              <w:autoSpaceDN w:val="0"/>
              <w:adjustRightInd w:val="0"/>
              <w:textAlignment w:val="baseline"/>
              <w:rPr>
                <w:rFonts w:ascii="Times New Roman" w:hAnsi="Times New Roman"/>
                <w:sz w:val="20"/>
                <w:lang w:val="sv-SE" w:eastAsia="zh-CN"/>
              </w:rPr>
            </w:pPr>
          </w:p>
        </w:tc>
        <w:tc>
          <w:tcPr>
            <w:tcW w:w="1838" w:type="dxa"/>
            <w:tcBorders>
              <w:top w:val="single" w:sz="4" w:space="0" w:color="auto"/>
              <w:left w:val="single" w:sz="4" w:space="0" w:color="auto"/>
              <w:bottom w:val="single" w:sz="4" w:space="0" w:color="auto"/>
              <w:right w:val="single" w:sz="4" w:space="0" w:color="auto"/>
            </w:tcBorders>
          </w:tcPr>
          <w:p w14:paraId="0FB9F85F" w14:textId="77777777" w:rsidR="002074C1" w:rsidRPr="009403D1" w:rsidRDefault="002074C1" w:rsidP="00B2059A">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6C7A1027" w14:textId="0AB8434E" w:rsidR="002074C1" w:rsidRPr="009403D1" w:rsidRDefault="00C0167F" w:rsidP="00B2059A">
            <w:pPr>
              <w:pStyle w:val="TAL"/>
              <w:overflowPunct w:val="0"/>
              <w:autoSpaceDE w:val="0"/>
              <w:autoSpaceDN w:val="0"/>
              <w:adjustRightInd w:val="0"/>
              <w:jc w:val="center"/>
              <w:textAlignment w:val="baseline"/>
              <w:rPr>
                <w:rFonts w:ascii="Times New Roman" w:hAnsi="Times New Roman"/>
                <w:sz w:val="20"/>
                <w:lang w:val="sv-SE" w:eastAsia="zh-CN"/>
              </w:rPr>
            </w:pPr>
            <w:r w:rsidRPr="009403D1">
              <w:rPr>
                <w:rFonts w:ascii="Times New Roman" w:hAnsi="Times New Roman"/>
                <w:sz w:val="20"/>
                <w:lang w:val="sv-SE" w:eastAsia="zh-CN"/>
              </w:rPr>
              <w:t>X</w:t>
            </w:r>
            <w:r>
              <w:rPr>
                <w:rFonts w:ascii="Times New Roman" w:hAnsi="Times New Roman"/>
                <w:sz w:val="20"/>
                <w:lang w:val="sv-SE" w:eastAsia="zh-CN"/>
              </w:rPr>
              <w:t>, based on system simulation results</w:t>
            </w:r>
          </w:p>
        </w:tc>
      </w:tr>
      <w:tr w:rsidR="002074C1" w14:paraId="77AFDBF0"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7448B1AC" w14:textId="77777777" w:rsidR="002074C1" w:rsidRDefault="002074C1">
            <w:pPr>
              <w:pStyle w:val="TAL"/>
              <w:tabs>
                <w:tab w:val="left" w:pos="320"/>
              </w:tabs>
              <w:textAlignment w:val="baseline"/>
              <w:rPr>
                <w:rFonts w:ascii="Times New Roman" w:hAnsi="Times New Roman"/>
                <w:sz w:val="20"/>
                <w:lang w:val="sv-SE" w:eastAsia="zh-CN"/>
              </w:rPr>
            </w:pPr>
            <w:r>
              <w:rPr>
                <w:rFonts w:ascii="Times New Roman" w:hAnsi="Times New Roman"/>
                <w:sz w:val="20"/>
                <w:lang w:val="sv-SE" w:eastAsia="zh-CN"/>
              </w:rPr>
              <w:lastRenderedPageBreak/>
              <w:t>Out of band blocking</w:t>
            </w:r>
          </w:p>
        </w:tc>
        <w:tc>
          <w:tcPr>
            <w:tcW w:w="1842" w:type="dxa"/>
            <w:tcBorders>
              <w:top w:val="single" w:sz="4" w:space="0" w:color="auto"/>
              <w:left w:val="single" w:sz="4" w:space="0" w:color="auto"/>
              <w:bottom w:val="single" w:sz="4" w:space="0" w:color="auto"/>
              <w:right w:val="single" w:sz="4" w:space="0" w:color="auto"/>
            </w:tcBorders>
          </w:tcPr>
          <w:p w14:paraId="23D51184" w14:textId="272C1106" w:rsidR="002074C1" w:rsidRPr="009403D1" w:rsidRDefault="00895137" w:rsidP="00B2059A">
            <w:pPr>
              <w:pStyle w:val="TAC"/>
              <w:overflowPunct w:val="0"/>
              <w:autoSpaceDE w:val="0"/>
              <w:autoSpaceDN w:val="0"/>
              <w:adjustRightInd w:val="0"/>
              <w:textAlignment w:val="baseline"/>
              <w:rPr>
                <w:rFonts w:ascii="Times New Roman" w:hAnsi="Times New Roman"/>
                <w:sz w:val="20"/>
                <w:lang w:val="sv-SE" w:eastAsia="zh-CN"/>
              </w:rPr>
            </w:pPr>
            <w:r w:rsidRPr="009403D1">
              <w:rPr>
                <w:rFonts w:ascii="Times New Roman" w:hAnsi="Times New Roman"/>
                <w:sz w:val="20"/>
                <w:lang w:val="sv-SE" w:eastAsia="zh-CN"/>
              </w:rPr>
              <w:t>X</w:t>
            </w:r>
          </w:p>
        </w:tc>
        <w:tc>
          <w:tcPr>
            <w:tcW w:w="1838" w:type="dxa"/>
            <w:tcBorders>
              <w:top w:val="single" w:sz="4" w:space="0" w:color="auto"/>
              <w:left w:val="single" w:sz="4" w:space="0" w:color="auto"/>
              <w:bottom w:val="single" w:sz="4" w:space="0" w:color="auto"/>
              <w:right w:val="single" w:sz="4" w:space="0" w:color="auto"/>
            </w:tcBorders>
          </w:tcPr>
          <w:p w14:paraId="400DBC83" w14:textId="77777777" w:rsidR="002074C1" w:rsidRPr="009403D1" w:rsidRDefault="002074C1" w:rsidP="00B2059A">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6A05B2F9" w14:textId="77777777" w:rsidR="002074C1" w:rsidRPr="009403D1" w:rsidRDefault="002074C1" w:rsidP="00B2059A">
            <w:pPr>
              <w:pStyle w:val="TAL"/>
              <w:overflowPunct w:val="0"/>
              <w:autoSpaceDE w:val="0"/>
              <w:autoSpaceDN w:val="0"/>
              <w:adjustRightInd w:val="0"/>
              <w:jc w:val="center"/>
              <w:textAlignment w:val="baseline"/>
              <w:rPr>
                <w:rFonts w:ascii="Times New Roman" w:hAnsi="Times New Roman"/>
                <w:sz w:val="20"/>
                <w:lang w:val="sv-SE" w:eastAsia="zh-CN"/>
              </w:rPr>
            </w:pPr>
          </w:p>
        </w:tc>
      </w:tr>
      <w:tr w:rsidR="002074C1" w14:paraId="3B77B790"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30956C17" w14:textId="77777777" w:rsidR="002074C1" w:rsidRDefault="002074C1">
            <w:pPr>
              <w:pStyle w:val="TAL"/>
              <w:tabs>
                <w:tab w:val="left" w:pos="330"/>
              </w:tabs>
              <w:textAlignment w:val="baseline"/>
              <w:rPr>
                <w:rFonts w:ascii="Times New Roman" w:hAnsi="Times New Roman"/>
                <w:sz w:val="20"/>
                <w:lang w:val="sv-SE" w:eastAsia="zh-CN"/>
              </w:rPr>
            </w:pPr>
            <w:r>
              <w:rPr>
                <w:rFonts w:ascii="Times New Roman" w:hAnsi="Times New Roman"/>
                <w:sz w:val="20"/>
                <w:lang w:val="sv-SE" w:eastAsia="zh-CN"/>
              </w:rPr>
              <w:t>Receiver spurious emissions</w:t>
            </w:r>
          </w:p>
        </w:tc>
        <w:tc>
          <w:tcPr>
            <w:tcW w:w="1842" w:type="dxa"/>
            <w:tcBorders>
              <w:top w:val="single" w:sz="4" w:space="0" w:color="auto"/>
              <w:left w:val="single" w:sz="4" w:space="0" w:color="auto"/>
              <w:bottom w:val="single" w:sz="4" w:space="0" w:color="auto"/>
              <w:right w:val="single" w:sz="4" w:space="0" w:color="auto"/>
            </w:tcBorders>
          </w:tcPr>
          <w:p w14:paraId="6F608964" w14:textId="6095D710" w:rsidR="002074C1" w:rsidRPr="009403D1" w:rsidRDefault="00895137" w:rsidP="00B2059A">
            <w:pPr>
              <w:pStyle w:val="TAC"/>
              <w:overflowPunct w:val="0"/>
              <w:autoSpaceDE w:val="0"/>
              <w:autoSpaceDN w:val="0"/>
              <w:adjustRightInd w:val="0"/>
              <w:textAlignment w:val="baseline"/>
              <w:rPr>
                <w:rFonts w:ascii="Times New Roman" w:hAnsi="Times New Roman"/>
                <w:sz w:val="20"/>
                <w:lang w:val="sv-SE" w:eastAsia="zh-CN"/>
              </w:rPr>
            </w:pPr>
            <w:r w:rsidRPr="009403D1">
              <w:rPr>
                <w:rFonts w:ascii="Times New Roman" w:hAnsi="Times New Roman"/>
                <w:sz w:val="20"/>
                <w:lang w:val="sv-SE" w:eastAsia="zh-CN"/>
              </w:rPr>
              <w:t>X</w:t>
            </w:r>
          </w:p>
        </w:tc>
        <w:tc>
          <w:tcPr>
            <w:tcW w:w="1838" w:type="dxa"/>
            <w:tcBorders>
              <w:top w:val="single" w:sz="4" w:space="0" w:color="auto"/>
              <w:left w:val="single" w:sz="4" w:space="0" w:color="auto"/>
              <w:bottom w:val="single" w:sz="4" w:space="0" w:color="auto"/>
              <w:right w:val="single" w:sz="4" w:space="0" w:color="auto"/>
            </w:tcBorders>
          </w:tcPr>
          <w:p w14:paraId="6583B5C4" w14:textId="77777777" w:rsidR="002074C1" w:rsidRPr="009403D1" w:rsidRDefault="002074C1" w:rsidP="00B2059A">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08E10489" w14:textId="77777777" w:rsidR="002074C1" w:rsidRPr="009403D1" w:rsidRDefault="002074C1" w:rsidP="00B2059A">
            <w:pPr>
              <w:pStyle w:val="TAL"/>
              <w:overflowPunct w:val="0"/>
              <w:autoSpaceDE w:val="0"/>
              <w:autoSpaceDN w:val="0"/>
              <w:adjustRightInd w:val="0"/>
              <w:jc w:val="center"/>
              <w:textAlignment w:val="baseline"/>
              <w:rPr>
                <w:rFonts w:ascii="Times New Roman" w:hAnsi="Times New Roman"/>
                <w:sz w:val="20"/>
                <w:lang w:val="sv-SE" w:eastAsia="zh-CN"/>
              </w:rPr>
            </w:pPr>
          </w:p>
        </w:tc>
      </w:tr>
      <w:tr w:rsidR="002074C1" w14:paraId="500478F1"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7AC9E733" w14:textId="77777777" w:rsidR="002074C1" w:rsidRDefault="002074C1">
            <w:pPr>
              <w:pStyle w:val="TAL"/>
              <w:tabs>
                <w:tab w:val="left" w:pos="280"/>
              </w:tabs>
              <w:textAlignment w:val="baseline"/>
              <w:rPr>
                <w:rFonts w:ascii="Times New Roman" w:hAnsi="Times New Roman"/>
                <w:sz w:val="20"/>
                <w:lang w:val="sv-SE" w:eastAsia="zh-CN"/>
              </w:rPr>
            </w:pPr>
            <w:r>
              <w:rPr>
                <w:rFonts w:ascii="Times New Roman" w:hAnsi="Times New Roman"/>
                <w:sz w:val="20"/>
                <w:lang w:val="sv-SE" w:eastAsia="zh-CN"/>
              </w:rPr>
              <w:t>Receiver intermodulation</w:t>
            </w:r>
          </w:p>
        </w:tc>
        <w:tc>
          <w:tcPr>
            <w:tcW w:w="1842" w:type="dxa"/>
            <w:tcBorders>
              <w:top w:val="single" w:sz="4" w:space="0" w:color="auto"/>
              <w:left w:val="single" w:sz="4" w:space="0" w:color="auto"/>
              <w:bottom w:val="single" w:sz="4" w:space="0" w:color="auto"/>
              <w:right w:val="single" w:sz="4" w:space="0" w:color="auto"/>
            </w:tcBorders>
          </w:tcPr>
          <w:p w14:paraId="2EB79234" w14:textId="77777777" w:rsidR="002074C1" w:rsidRPr="009403D1" w:rsidRDefault="002074C1" w:rsidP="00B2059A">
            <w:pPr>
              <w:pStyle w:val="TAC"/>
              <w:overflowPunct w:val="0"/>
              <w:autoSpaceDE w:val="0"/>
              <w:autoSpaceDN w:val="0"/>
              <w:adjustRightInd w:val="0"/>
              <w:textAlignment w:val="baseline"/>
              <w:rPr>
                <w:rFonts w:ascii="Times New Roman" w:hAnsi="Times New Roman"/>
                <w:sz w:val="20"/>
                <w:lang w:val="sv-SE" w:eastAsia="zh-CN"/>
              </w:rPr>
            </w:pPr>
          </w:p>
        </w:tc>
        <w:tc>
          <w:tcPr>
            <w:tcW w:w="1838" w:type="dxa"/>
            <w:tcBorders>
              <w:top w:val="single" w:sz="4" w:space="0" w:color="auto"/>
              <w:left w:val="single" w:sz="4" w:space="0" w:color="auto"/>
              <w:bottom w:val="single" w:sz="4" w:space="0" w:color="auto"/>
              <w:right w:val="single" w:sz="4" w:space="0" w:color="auto"/>
            </w:tcBorders>
          </w:tcPr>
          <w:p w14:paraId="5370A656" w14:textId="77777777" w:rsidR="002074C1" w:rsidRPr="009403D1" w:rsidRDefault="002074C1" w:rsidP="00B2059A">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23AA1C18" w14:textId="4BBB09CE" w:rsidR="002074C1" w:rsidRPr="009403D1" w:rsidRDefault="00895137" w:rsidP="00B2059A">
            <w:pPr>
              <w:pStyle w:val="TAL"/>
              <w:overflowPunct w:val="0"/>
              <w:autoSpaceDE w:val="0"/>
              <w:autoSpaceDN w:val="0"/>
              <w:adjustRightInd w:val="0"/>
              <w:jc w:val="center"/>
              <w:textAlignment w:val="baseline"/>
              <w:rPr>
                <w:rFonts w:ascii="Times New Roman" w:hAnsi="Times New Roman"/>
                <w:sz w:val="20"/>
                <w:lang w:val="sv-SE" w:eastAsia="zh-CN"/>
              </w:rPr>
            </w:pPr>
            <w:r w:rsidRPr="009403D1">
              <w:rPr>
                <w:rFonts w:ascii="Times New Roman" w:hAnsi="Times New Roman"/>
                <w:sz w:val="20"/>
                <w:lang w:val="sv-SE" w:eastAsia="zh-CN"/>
              </w:rPr>
              <w:t>X</w:t>
            </w:r>
            <w:r>
              <w:rPr>
                <w:rFonts w:ascii="Times New Roman" w:hAnsi="Times New Roman"/>
                <w:sz w:val="20"/>
                <w:lang w:val="sv-SE" w:eastAsia="zh-CN"/>
              </w:rPr>
              <w:t>, based on system simulation results</w:t>
            </w:r>
          </w:p>
        </w:tc>
      </w:tr>
      <w:tr w:rsidR="002074C1" w14:paraId="71C4502C"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56A0A68B" w14:textId="77777777" w:rsidR="002074C1" w:rsidRDefault="002074C1">
            <w:pPr>
              <w:pStyle w:val="TAL"/>
              <w:textAlignment w:val="baseline"/>
              <w:rPr>
                <w:rFonts w:ascii="Times New Roman" w:hAnsi="Times New Roman"/>
                <w:sz w:val="20"/>
                <w:lang w:val="sv-SE" w:eastAsia="zh-CN"/>
              </w:rPr>
            </w:pPr>
            <w:r>
              <w:rPr>
                <w:rFonts w:ascii="Times New Roman" w:hAnsi="Times New Roman"/>
                <w:sz w:val="20"/>
                <w:lang w:val="sv-SE" w:eastAsia="zh-CN"/>
              </w:rPr>
              <w:t>In channel selectivity</w:t>
            </w:r>
          </w:p>
        </w:tc>
        <w:tc>
          <w:tcPr>
            <w:tcW w:w="1842" w:type="dxa"/>
            <w:tcBorders>
              <w:top w:val="single" w:sz="4" w:space="0" w:color="auto"/>
              <w:left w:val="single" w:sz="4" w:space="0" w:color="auto"/>
              <w:bottom w:val="single" w:sz="4" w:space="0" w:color="auto"/>
              <w:right w:val="single" w:sz="4" w:space="0" w:color="auto"/>
            </w:tcBorders>
          </w:tcPr>
          <w:p w14:paraId="6C21F909" w14:textId="77777777" w:rsidR="002074C1" w:rsidRPr="009403D1" w:rsidRDefault="002074C1" w:rsidP="00B2059A">
            <w:pPr>
              <w:pStyle w:val="TAC"/>
              <w:overflowPunct w:val="0"/>
              <w:autoSpaceDE w:val="0"/>
              <w:autoSpaceDN w:val="0"/>
              <w:adjustRightInd w:val="0"/>
              <w:textAlignment w:val="baseline"/>
              <w:rPr>
                <w:rFonts w:ascii="Times New Roman" w:hAnsi="Times New Roman"/>
                <w:sz w:val="20"/>
                <w:lang w:val="sv-SE" w:eastAsia="zh-CN"/>
              </w:rPr>
            </w:pPr>
          </w:p>
        </w:tc>
        <w:tc>
          <w:tcPr>
            <w:tcW w:w="1838" w:type="dxa"/>
            <w:tcBorders>
              <w:top w:val="single" w:sz="4" w:space="0" w:color="auto"/>
              <w:left w:val="single" w:sz="4" w:space="0" w:color="auto"/>
              <w:bottom w:val="single" w:sz="4" w:space="0" w:color="auto"/>
              <w:right w:val="single" w:sz="4" w:space="0" w:color="auto"/>
            </w:tcBorders>
          </w:tcPr>
          <w:p w14:paraId="6E5BC69A" w14:textId="77777777" w:rsidR="002074C1" w:rsidRPr="009403D1" w:rsidRDefault="002074C1" w:rsidP="00B2059A">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51DEF75B" w14:textId="79CCAEB7" w:rsidR="002074C1" w:rsidRPr="009403D1" w:rsidRDefault="00391480" w:rsidP="00B2059A">
            <w:pPr>
              <w:pStyle w:val="TAL"/>
              <w:overflowPunct w:val="0"/>
              <w:autoSpaceDE w:val="0"/>
              <w:autoSpaceDN w:val="0"/>
              <w:adjustRightInd w:val="0"/>
              <w:jc w:val="center"/>
              <w:textAlignment w:val="baseline"/>
              <w:rPr>
                <w:rFonts w:ascii="Times New Roman" w:hAnsi="Times New Roman"/>
                <w:sz w:val="20"/>
                <w:lang w:val="sv-SE" w:eastAsia="zh-CN"/>
              </w:rPr>
            </w:pPr>
            <w:r w:rsidRPr="009403D1">
              <w:rPr>
                <w:rFonts w:ascii="Times New Roman" w:hAnsi="Times New Roman"/>
                <w:sz w:val="20"/>
                <w:lang w:val="sv-SE" w:eastAsia="zh-CN"/>
              </w:rPr>
              <w:t>X</w:t>
            </w:r>
            <w:r>
              <w:rPr>
                <w:rFonts w:ascii="Times New Roman" w:hAnsi="Times New Roman"/>
                <w:sz w:val="20"/>
                <w:lang w:val="sv-SE" w:eastAsia="zh-CN"/>
              </w:rPr>
              <w:t>, based on system simulation results</w:t>
            </w:r>
          </w:p>
        </w:tc>
      </w:tr>
      <w:tr w:rsidR="002074C1" w14:paraId="49E1432F" w14:textId="77777777" w:rsidTr="005B6515">
        <w:trPr>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13449A54" w14:textId="77777777" w:rsidR="002074C1" w:rsidRPr="009403D1" w:rsidRDefault="002074C1" w:rsidP="00B2059A">
            <w:pPr>
              <w:pStyle w:val="TAL"/>
              <w:jc w:val="center"/>
              <w:textAlignment w:val="baseline"/>
              <w:rPr>
                <w:rFonts w:ascii="Times New Roman" w:hAnsi="Times New Roman"/>
                <w:sz w:val="20"/>
                <w:lang w:val="sv-SE" w:eastAsia="zh-CN"/>
              </w:rPr>
            </w:pPr>
            <w:r w:rsidRPr="009403D1">
              <w:rPr>
                <w:rFonts w:ascii="Times New Roman" w:hAnsi="Times New Roman"/>
                <w:sz w:val="20"/>
                <w:lang w:val="sv-SE" w:eastAsia="zh-CN"/>
              </w:rPr>
              <w:t>Radiated requirements</w:t>
            </w:r>
          </w:p>
        </w:tc>
      </w:tr>
      <w:tr w:rsidR="002074C1" w14:paraId="15EC1E2D"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61DB4487" w14:textId="77777777" w:rsidR="002074C1" w:rsidRDefault="002074C1">
            <w:pPr>
              <w:pStyle w:val="TAL"/>
              <w:textAlignment w:val="baseline"/>
              <w:rPr>
                <w:rFonts w:ascii="Times New Roman" w:hAnsi="Times New Roman"/>
                <w:sz w:val="20"/>
                <w:lang w:val="sv-SE" w:eastAsia="zh-CN"/>
              </w:rPr>
            </w:pPr>
            <w:r>
              <w:rPr>
                <w:rFonts w:ascii="Times New Roman" w:hAnsi="Times New Roman"/>
                <w:sz w:val="20"/>
                <w:lang w:val="sv-SE" w:eastAsia="zh-CN"/>
              </w:rPr>
              <w:t>Radiated transmit power</w:t>
            </w:r>
          </w:p>
        </w:tc>
        <w:tc>
          <w:tcPr>
            <w:tcW w:w="1842" w:type="dxa"/>
            <w:tcBorders>
              <w:top w:val="single" w:sz="4" w:space="0" w:color="auto"/>
              <w:left w:val="single" w:sz="4" w:space="0" w:color="auto"/>
              <w:bottom w:val="single" w:sz="4" w:space="0" w:color="auto"/>
              <w:right w:val="single" w:sz="4" w:space="0" w:color="auto"/>
            </w:tcBorders>
          </w:tcPr>
          <w:p w14:paraId="33E0E2CF" w14:textId="1B17244A" w:rsidR="002074C1" w:rsidRPr="009403D1" w:rsidRDefault="00806B11" w:rsidP="00B2059A">
            <w:pPr>
              <w:pStyle w:val="TAC"/>
              <w:overflowPunct w:val="0"/>
              <w:autoSpaceDE w:val="0"/>
              <w:autoSpaceDN w:val="0"/>
              <w:adjustRightInd w:val="0"/>
              <w:textAlignment w:val="baseline"/>
              <w:rPr>
                <w:rFonts w:ascii="Times New Roman" w:hAnsi="Times New Roman"/>
                <w:sz w:val="20"/>
                <w:lang w:val="sv-SE" w:eastAsia="zh-CN"/>
              </w:rPr>
            </w:pPr>
            <w:r w:rsidRPr="009403D1">
              <w:rPr>
                <w:rFonts w:ascii="Times New Roman" w:hAnsi="Times New Roman"/>
                <w:sz w:val="20"/>
                <w:lang w:val="sv-SE" w:eastAsia="zh-CN"/>
              </w:rPr>
              <w:t>X</w:t>
            </w:r>
          </w:p>
        </w:tc>
        <w:tc>
          <w:tcPr>
            <w:tcW w:w="1838" w:type="dxa"/>
            <w:tcBorders>
              <w:top w:val="single" w:sz="4" w:space="0" w:color="auto"/>
              <w:left w:val="single" w:sz="4" w:space="0" w:color="auto"/>
              <w:bottom w:val="single" w:sz="4" w:space="0" w:color="auto"/>
              <w:right w:val="single" w:sz="4" w:space="0" w:color="auto"/>
            </w:tcBorders>
          </w:tcPr>
          <w:p w14:paraId="5569EB07" w14:textId="77777777" w:rsidR="002074C1" w:rsidRPr="009403D1" w:rsidRDefault="002074C1" w:rsidP="00B2059A">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5B6A3E7D" w14:textId="77777777" w:rsidR="002074C1" w:rsidRPr="009403D1" w:rsidRDefault="002074C1" w:rsidP="00B2059A">
            <w:pPr>
              <w:pStyle w:val="TAL"/>
              <w:overflowPunct w:val="0"/>
              <w:autoSpaceDE w:val="0"/>
              <w:autoSpaceDN w:val="0"/>
              <w:adjustRightInd w:val="0"/>
              <w:jc w:val="center"/>
              <w:textAlignment w:val="baseline"/>
              <w:rPr>
                <w:rFonts w:ascii="Times New Roman" w:hAnsi="Times New Roman"/>
                <w:sz w:val="20"/>
                <w:lang w:val="sv-SE" w:eastAsia="zh-CN"/>
              </w:rPr>
            </w:pPr>
          </w:p>
        </w:tc>
      </w:tr>
      <w:tr w:rsidR="00806B11" w14:paraId="5A08609B"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1E4E52E1" w14:textId="77777777" w:rsidR="00806B11" w:rsidRDefault="00806B11" w:rsidP="00806B11">
            <w:pPr>
              <w:pStyle w:val="TAL"/>
              <w:textAlignment w:val="baseline"/>
              <w:rPr>
                <w:rFonts w:ascii="Times New Roman" w:hAnsi="Times New Roman"/>
                <w:sz w:val="20"/>
                <w:lang w:val="en-US" w:eastAsia="zh-CN"/>
              </w:rPr>
            </w:pPr>
            <w:r>
              <w:rPr>
                <w:rFonts w:ascii="Times New Roman" w:hAnsi="Times New Roman"/>
                <w:sz w:val="20"/>
                <w:lang w:val="en-US" w:eastAsia="zh-CN"/>
              </w:rPr>
              <w:t>OTA base station output power</w:t>
            </w:r>
          </w:p>
        </w:tc>
        <w:tc>
          <w:tcPr>
            <w:tcW w:w="1842" w:type="dxa"/>
            <w:tcBorders>
              <w:top w:val="single" w:sz="4" w:space="0" w:color="auto"/>
              <w:left w:val="single" w:sz="4" w:space="0" w:color="auto"/>
              <w:bottom w:val="single" w:sz="4" w:space="0" w:color="auto"/>
              <w:right w:val="single" w:sz="4" w:space="0" w:color="auto"/>
            </w:tcBorders>
          </w:tcPr>
          <w:p w14:paraId="3DCE53DC" w14:textId="5A264FF4" w:rsidR="00806B11" w:rsidRPr="009403D1" w:rsidRDefault="00806B11" w:rsidP="00806B11">
            <w:pPr>
              <w:pStyle w:val="TAC"/>
              <w:overflowPunct w:val="0"/>
              <w:autoSpaceDE w:val="0"/>
              <w:autoSpaceDN w:val="0"/>
              <w:adjustRightInd w:val="0"/>
              <w:textAlignment w:val="baseline"/>
              <w:rPr>
                <w:rFonts w:ascii="Times New Roman" w:hAnsi="Times New Roman"/>
                <w:sz w:val="20"/>
                <w:lang w:val="sv-SE" w:eastAsia="zh-CN"/>
              </w:rPr>
            </w:pPr>
            <w:r w:rsidRPr="009403D1">
              <w:rPr>
                <w:rFonts w:ascii="Times New Roman" w:hAnsi="Times New Roman"/>
                <w:sz w:val="20"/>
                <w:lang w:val="sv-SE" w:eastAsia="zh-CN"/>
              </w:rPr>
              <w:t>X</w:t>
            </w:r>
          </w:p>
        </w:tc>
        <w:tc>
          <w:tcPr>
            <w:tcW w:w="1838" w:type="dxa"/>
            <w:tcBorders>
              <w:top w:val="single" w:sz="4" w:space="0" w:color="auto"/>
              <w:left w:val="single" w:sz="4" w:space="0" w:color="auto"/>
              <w:bottom w:val="single" w:sz="4" w:space="0" w:color="auto"/>
              <w:right w:val="single" w:sz="4" w:space="0" w:color="auto"/>
            </w:tcBorders>
          </w:tcPr>
          <w:p w14:paraId="2F73FBC2" w14:textId="77777777" w:rsidR="00806B11" w:rsidRPr="009403D1" w:rsidRDefault="00806B11" w:rsidP="00806B11">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0F8E1D58" w14:textId="77777777" w:rsidR="00806B11" w:rsidRPr="009403D1" w:rsidRDefault="00806B11" w:rsidP="00806B11">
            <w:pPr>
              <w:pStyle w:val="TAL"/>
              <w:overflowPunct w:val="0"/>
              <w:autoSpaceDE w:val="0"/>
              <w:autoSpaceDN w:val="0"/>
              <w:adjustRightInd w:val="0"/>
              <w:jc w:val="center"/>
              <w:textAlignment w:val="baseline"/>
              <w:rPr>
                <w:rFonts w:ascii="Times New Roman" w:hAnsi="Times New Roman"/>
                <w:sz w:val="20"/>
                <w:lang w:val="sv-SE" w:eastAsia="zh-CN"/>
              </w:rPr>
            </w:pPr>
          </w:p>
        </w:tc>
      </w:tr>
      <w:tr w:rsidR="00806B11" w14:paraId="5F2AC753"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0E6EF786" w14:textId="77777777" w:rsidR="00806B11" w:rsidRDefault="00806B11" w:rsidP="00806B11">
            <w:pPr>
              <w:pStyle w:val="TAL"/>
              <w:textAlignment w:val="baseline"/>
              <w:rPr>
                <w:rFonts w:ascii="Times New Roman" w:hAnsi="Times New Roman"/>
                <w:i/>
                <w:iCs/>
                <w:sz w:val="20"/>
                <w:lang w:val="sv-SE" w:eastAsia="zh-CN"/>
              </w:rPr>
            </w:pPr>
            <w:r>
              <w:rPr>
                <w:rFonts w:ascii="Times New Roman" w:hAnsi="Times New Roman"/>
                <w:i/>
                <w:iCs/>
                <w:sz w:val="20"/>
                <w:lang w:val="sv-SE" w:eastAsia="zh-CN"/>
              </w:rPr>
              <w:t>OTA output power dynamics</w:t>
            </w:r>
          </w:p>
        </w:tc>
        <w:tc>
          <w:tcPr>
            <w:tcW w:w="1842" w:type="dxa"/>
            <w:tcBorders>
              <w:top w:val="single" w:sz="4" w:space="0" w:color="auto"/>
              <w:left w:val="single" w:sz="4" w:space="0" w:color="auto"/>
              <w:bottom w:val="single" w:sz="4" w:space="0" w:color="auto"/>
              <w:right w:val="single" w:sz="4" w:space="0" w:color="auto"/>
            </w:tcBorders>
          </w:tcPr>
          <w:p w14:paraId="521A81A8" w14:textId="77777777" w:rsidR="00806B11" w:rsidRPr="009403D1" w:rsidRDefault="00806B11" w:rsidP="00806B11">
            <w:pPr>
              <w:pStyle w:val="TAC"/>
              <w:overflowPunct w:val="0"/>
              <w:autoSpaceDE w:val="0"/>
              <w:autoSpaceDN w:val="0"/>
              <w:adjustRightInd w:val="0"/>
              <w:textAlignment w:val="baseline"/>
              <w:rPr>
                <w:rFonts w:ascii="Times New Roman" w:hAnsi="Times New Roman"/>
                <w:sz w:val="20"/>
                <w:lang w:val="sv-SE" w:eastAsia="zh-CN"/>
              </w:rPr>
            </w:pPr>
          </w:p>
        </w:tc>
        <w:tc>
          <w:tcPr>
            <w:tcW w:w="1838" w:type="dxa"/>
            <w:tcBorders>
              <w:top w:val="single" w:sz="4" w:space="0" w:color="auto"/>
              <w:left w:val="single" w:sz="4" w:space="0" w:color="auto"/>
              <w:bottom w:val="single" w:sz="4" w:space="0" w:color="auto"/>
              <w:right w:val="single" w:sz="4" w:space="0" w:color="auto"/>
            </w:tcBorders>
          </w:tcPr>
          <w:p w14:paraId="5DECE9CA" w14:textId="77777777" w:rsidR="00806B11" w:rsidRPr="009403D1" w:rsidRDefault="00806B11" w:rsidP="00806B11">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64D1C977" w14:textId="77777777" w:rsidR="00806B11" w:rsidRPr="009403D1" w:rsidRDefault="00806B11" w:rsidP="00806B11">
            <w:pPr>
              <w:pStyle w:val="TAL"/>
              <w:overflowPunct w:val="0"/>
              <w:autoSpaceDE w:val="0"/>
              <w:autoSpaceDN w:val="0"/>
              <w:adjustRightInd w:val="0"/>
              <w:jc w:val="center"/>
              <w:textAlignment w:val="baseline"/>
              <w:rPr>
                <w:rFonts w:ascii="Times New Roman" w:hAnsi="Times New Roman"/>
                <w:sz w:val="20"/>
                <w:lang w:val="sv-SE" w:eastAsia="zh-CN"/>
              </w:rPr>
            </w:pPr>
          </w:p>
        </w:tc>
      </w:tr>
      <w:tr w:rsidR="00806B11" w14:paraId="7909EC7E"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072DA6FA" w14:textId="77777777" w:rsidR="00806B11" w:rsidRDefault="00806B11" w:rsidP="00806B11">
            <w:pPr>
              <w:pStyle w:val="TAL"/>
              <w:textAlignment w:val="baseline"/>
              <w:rPr>
                <w:rFonts w:ascii="Times New Roman" w:hAnsi="Times New Roman"/>
                <w:sz w:val="20"/>
                <w:lang w:val="en-US" w:eastAsia="zh-CN"/>
              </w:rPr>
            </w:pPr>
            <w:r>
              <w:rPr>
                <w:rFonts w:ascii="Times New Roman" w:hAnsi="Times New Roman"/>
                <w:sz w:val="20"/>
                <w:lang w:val="en-US" w:eastAsia="zh-CN"/>
              </w:rPr>
              <w:t xml:space="preserve">      OTA RE power control dynamic range</w:t>
            </w:r>
          </w:p>
        </w:tc>
        <w:tc>
          <w:tcPr>
            <w:tcW w:w="1842" w:type="dxa"/>
            <w:tcBorders>
              <w:top w:val="single" w:sz="4" w:space="0" w:color="auto"/>
              <w:left w:val="single" w:sz="4" w:space="0" w:color="auto"/>
              <w:bottom w:val="single" w:sz="4" w:space="0" w:color="auto"/>
              <w:right w:val="single" w:sz="4" w:space="0" w:color="auto"/>
            </w:tcBorders>
          </w:tcPr>
          <w:p w14:paraId="7D6B86E7" w14:textId="77777777" w:rsidR="00806B11" w:rsidRPr="009403D1" w:rsidRDefault="00806B11" w:rsidP="00806B11">
            <w:pPr>
              <w:pStyle w:val="TAC"/>
              <w:overflowPunct w:val="0"/>
              <w:autoSpaceDE w:val="0"/>
              <w:autoSpaceDN w:val="0"/>
              <w:adjustRightInd w:val="0"/>
              <w:textAlignment w:val="baseline"/>
              <w:rPr>
                <w:rFonts w:ascii="Times New Roman" w:hAnsi="Times New Roman"/>
                <w:sz w:val="20"/>
                <w:lang w:val="sv-SE" w:eastAsia="zh-CN"/>
              </w:rPr>
            </w:pPr>
          </w:p>
        </w:tc>
        <w:tc>
          <w:tcPr>
            <w:tcW w:w="1838" w:type="dxa"/>
            <w:tcBorders>
              <w:top w:val="single" w:sz="4" w:space="0" w:color="auto"/>
              <w:left w:val="single" w:sz="4" w:space="0" w:color="auto"/>
              <w:bottom w:val="single" w:sz="4" w:space="0" w:color="auto"/>
              <w:right w:val="single" w:sz="4" w:space="0" w:color="auto"/>
            </w:tcBorders>
          </w:tcPr>
          <w:p w14:paraId="21235411" w14:textId="77777777" w:rsidR="00806B11" w:rsidRPr="009403D1" w:rsidRDefault="00806B11" w:rsidP="00806B11">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635CC54C" w14:textId="0AD627D3" w:rsidR="00806B11" w:rsidRPr="009403D1" w:rsidRDefault="00806B11" w:rsidP="00806B11">
            <w:pPr>
              <w:pStyle w:val="TAL"/>
              <w:overflowPunct w:val="0"/>
              <w:autoSpaceDE w:val="0"/>
              <w:autoSpaceDN w:val="0"/>
              <w:adjustRightInd w:val="0"/>
              <w:jc w:val="center"/>
              <w:textAlignment w:val="baseline"/>
              <w:rPr>
                <w:rFonts w:ascii="Times New Roman" w:hAnsi="Times New Roman"/>
                <w:sz w:val="20"/>
                <w:lang w:val="sv-SE" w:eastAsia="zh-CN"/>
              </w:rPr>
            </w:pPr>
            <w:r w:rsidRPr="009403D1">
              <w:rPr>
                <w:rFonts w:ascii="Times New Roman" w:hAnsi="Times New Roman"/>
                <w:sz w:val="20"/>
                <w:lang w:val="sv-SE" w:eastAsia="zh-CN"/>
              </w:rPr>
              <w:t>X</w:t>
            </w:r>
            <w:r>
              <w:rPr>
                <w:rFonts w:ascii="Times New Roman" w:hAnsi="Times New Roman"/>
                <w:sz w:val="20"/>
                <w:lang w:val="sv-SE" w:eastAsia="zh-CN"/>
              </w:rPr>
              <w:t>, based on EVM and ACLR</w:t>
            </w:r>
            <w:r>
              <w:rPr>
                <w:rFonts w:asciiTheme="minorEastAsia" w:eastAsiaTheme="minorEastAsia" w:hAnsiTheme="minorEastAsia" w:hint="eastAsia"/>
                <w:sz w:val="20"/>
                <w:lang w:val="sv-SE" w:eastAsia="zh-CN"/>
              </w:rPr>
              <w:t>/</w:t>
            </w:r>
            <w:r>
              <w:rPr>
                <w:rFonts w:ascii="Times New Roman" w:hAnsi="Times New Roman"/>
                <w:sz w:val="20"/>
                <w:lang w:val="sv-SE" w:eastAsia="zh-CN"/>
              </w:rPr>
              <w:t>UEM requirements</w:t>
            </w:r>
          </w:p>
        </w:tc>
      </w:tr>
      <w:tr w:rsidR="00806B11" w14:paraId="0FB1A729"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0CC28F98" w14:textId="77777777" w:rsidR="00806B11" w:rsidRDefault="00806B11" w:rsidP="00806B11">
            <w:pPr>
              <w:pStyle w:val="TAL"/>
              <w:textAlignment w:val="baseline"/>
              <w:rPr>
                <w:rFonts w:ascii="Times New Roman" w:hAnsi="Times New Roman"/>
                <w:sz w:val="20"/>
                <w:lang w:val="en-US" w:eastAsia="zh-CN"/>
              </w:rPr>
            </w:pPr>
            <w:r>
              <w:rPr>
                <w:rFonts w:ascii="Times New Roman" w:hAnsi="Times New Roman"/>
                <w:sz w:val="20"/>
                <w:lang w:val="en-US" w:eastAsia="zh-CN"/>
              </w:rPr>
              <w:t xml:space="preserve">      OTA Total power dynamic range</w:t>
            </w:r>
          </w:p>
        </w:tc>
        <w:tc>
          <w:tcPr>
            <w:tcW w:w="1842" w:type="dxa"/>
            <w:tcBorders>
              <w:top w:val="single" w:sz="4" w:space="0" w:color="auto"/>
              <w:left w:val="single" w:sz="4" w:space="0" w:color="auto"/>
              <w:bottom w:val="single" w:sz="4" w:space="0" w:color="auto"/>
              <w:right w:val="single" w:sz="4" w:space="0" w:color="auto"/>
            </w:tcBorders>
          </w:tcPr>
          <w:p w14:paraId="1F0B6A66" w14:textId="77777777" w:rsidR="00806B11" w:rsidRPr="009403D1" w:rsidRDefault="00806B11" w:rsidP="00806B11">
            <w:pPr>
              <w:pStyle w:val="TAC"/>
              <w:overflowPunct w:val="0"/>
              <w:autoSpaceDE w:val="0"/>
              <w:autoSpaceDN w:val="0"/>
              <w:adjustRightInd w:val="0"/>
              <w:textAlignment w:val="baseline"/>
              <w:rPr>
                <w:rFonts w:ascii="Times New Roman" w:hAnsi="Times New Roman"/>
                <w:sz w:val="20"/>
                <w:lang w:val="sv-SE" w:eastAsia="zh-CN"/>
              </w:rPr>
            </w:pPr>
          </w:p>
        </w:tc>
        <w:tc>
          <w:tcPr>
            <w:tcW w:w="1838" w:type="dxa"/>
            <w:tcBorders>
              <w:top w:val="single" w:sz="4" w:space="0" w:color="auto"/>
              <w:left w:val="single" w:sz="4" w:space="0" w:color="auto"/>
              <w:bottom w:val="single" w:sz="4" w:space="0" w:color="auto"/>
              <w:right w:val="single" w:sz="4" w:space="0" w:color="auto"/>
            </w:tcBorders>
          </w:tcPr>
          <w:p w14:paraId="13FD9D07" w14:textId="54C28E83" w:rsidR="00806B11" w:rsidRPr="009403D1" w:rsidRDefault="00806B11" w:rsidP="00806B11">
            <w:pPr>
              <w:pStyle w:val="TAL"/>
              <w:overflowPunct w:val="0"/>
              <w:autoSpaceDE w:val="0"/>
              <w:autoSpaceDN w:val="0"/>
              <w:adjustRightInd w:val="0"/>
              <w:jc w:val="center"/>
              <w:textAlignment w:val="baseline"/>
              <w:rPr>
                <w:rFonts w:ascii="Times New Roman" w:hAnsi="Times New Roman"/>
                <w:sz w:val="20"/>
                <w:lang w:val="sv-SE" w:eastAsia="zh-CN"/>
              </w:rPr>
            </w:pPr>
            <w:r w:rsidRPr="009403D1">
              <w:rPr>
                <w:rFonts w:ascii="Times New Roman" w:hAnsi="Times New Roman"/>
                <w:sz w:val="20"/>
                <w:lang w:val="sv-SE" w:eastAsia="zh-CN"/>
              </w:rPr>
              <w:t>X, based on channel bandwidth and SU</w:t>
            </w:r>
          </w:p>
        </w:tc>
        <w:tc>
          <w:tcPr>
            <w:tcW w:w="1704" w:type="dxa"/>
            <w:tcBorders>
              <w:top w:val="single" w:sz="4" w:space="0" w:color="auto"/>
              <w:left w:val="single" w:sz="4" w:space="0" w:color="auto"/>
              <w:bottom w:val="single" w:sz="4" w:space="0" w:color="auto"/>
              <w:right w:val="single" w:sz="4" w:space="0" w:color="auto"/>
            </w:tcBorders>
          </w:tcPr>
          <w:p w14:paraId="037DE472" w14:textId="77777777" w:rsidR="00806B11" w:rsidRPr="009403D1" w:rsidRDefault="00806B11" w:rsidP="00806B11">
            <w:pPr>
              <w:pStyle w:val="TAL"/>
              <w:overflowPunct w:val="0"/>
              <w:autoSpaceDE w:val="0"/>
              <w:autoSpaceDN w:val="0"/>
              <w:adjustRightInd w:val="0"/>
              <w:jc w:val="center"/>
              <w:textAlignment w:val="baseline"/>
              <w:rPr>
                <w:rFonts w:ascii="Times New Roman" w:hAnsi="Times New Roman"/>
                <w:sz w:val="20"/>
                <w:lang w:val="sv-SE" w:eastAsia="zh-CN"/>
              </w:rPr>
            </w:pPr>
          </w:p>
        </w:tc>
      </w:tr>
      <w:tr w:rsidR="00806B11" w14:paraId="19B37245"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2D6676C9" w14:textId="77777777" w:rsidR="00806B11" w:rsidRDefault="00806B11" w:rsidP="00806B11">
            <w:pPr>
              <w:pStyle w:val="TAL"/>
              <w:textAlignment w:val="baseline"/>
              <w:rPr>
                <w:rFonts w:ascii="Times New Roman" w:hAnsi="Times New Roman"/>
                <w:sz w:val="20"/>
                <w:lang w:val="sv-SE" w:eastAsia="zh-CN"/>
              </w:rPr>
            </w:pPr>
            <w:r>
              <w:rPr>
                <w:rFonts w:ascii="Times New Roman" w:hAnsi="Times New Roman"/>
                <w:sz w:val="20"/>
                <w:lang w:val="sv-SE" w:eastAsia="zh-CN"/>
              </w:rPr>
              <w:t>OTA transmit ON/OFF</w:t>
            </w:r>
          </w:p>
        </w:tc>
        <w:tc>
          <w:tcPr>
            <w:tcW w:w="1842" w:type="dxa"/>
            <w:tcBorders>
              <w:top w:val="single" w:sz="4" w:space="0" w:color="auto"/>
              <w:left w:val="single" w:sz="4" w:space="0" w:color="auto"/>
              <w:bottom w:val="single" w:sz="4" w:space="0" w:color="auto"/>
              <w:right w:val="single" w:sz="4" w:space="0" w:color="auto"/>
            </w:tcBorders>
          </w:tcPr>
          <w:p w14:paraId="4EE7BAE9" w14:textId="77777777" w:rsidR="00806B11" w:rsidRPr="009403D1" w:rsidRDefault="00806B11" w:rsidP="00806B11">
            <w:pPr>
              <w:pStyle w:val="TAC"/>
              <w:overflowPunct w:val="0"/>
              <w:autoSpaceDE w:val="0"/>
              <w:autoSpaceDN w:val="0"/>
              <w:adjustRightInd w:val="0"/>
              <w:textAlignment w:val="baseline"/>
              <w:rPr>
                <w:rFonts w:ascii="Times New Roman" w:hAnsi="Times New Roman"/>
                <w:sz w:val="20"/>
                <w:lang w:val="sv-SE" w:eastAsia="zh-CN"/>
              </w:rPr>
            </w:pPr>
          </w:p>
        </w:tc>
        <w:tc>
          <w:tcPr>
            <w:tcW w:w="1838" w:type="dxa"/>
            <w:tcBorders>
              <w:top w:val="single" w:sz="4" w:space="0" w:color="auto"/>
              <w:left w:val="single" w:sz="4" w:space="0" w:color="auto"/>
              <w:bottom w:val="single" w:sz="4" w:space="0" w:color="auto"/>
              <w:right w:val="single" w:sz="4" w:space="0" w:color="auto"/>
            </w:tcBorders>
          </w:tcPr>
          <w:p w14:paraId="2AFA57D5" w14:textId="77777777" w:rsidR="00806B11" w:rsidRPr="009403D1" w:rsidRDefault="00806B11" w:rsidP="00806B11">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61086264" w14:textId="46E20EA8" w:rsidR="00806B11" w:rsidRPr="009403D1" w:rsidRDefault="00806B11" w:rsidP="00806B11">
            <w:pPr>
              <w:pStyle w:val="TAL"/>
              <w:overflowPunct w:val="0"/>
              <w:autoSpaceDE w:val="0"/>
              <w:autoSpaceDN w:val="0"/>
              <w:adjustRightInd w:val="0"/>
              <w:jc w:val="center"/>
              <w:textAlignment w:val="baseline"/>
              <w:rPr>
                <w:rFonts w:ascii="Times New Roman" w:hAnsi="Times New Roman"/>
                <w:sz w:val="20"/>
                <w:lang w:val="sv-SE" w:eastAsia="zh-CN"/>
              </w:rPr>
            </w:pPr>
            <w:r w:rsidRPr="009403D1">
              <w:rPr>
                <w:rFonts w:ascii="Times New Roman" w:hAnsi="Times New Roman"/>
                <w:sz w:val="20"/>
                <w:lang w:val="sv-SE" w:eastAsia="zh-CN"/>
              </w:rPr>
              <w:t>X</w:t>
            </w:r>
            <w:r>
              <w:rPr>
                <w:rFonts w:ascii="Times New Roman" w:hAnsi="Times New Roman"/>
                <w:sz w:val="20"/>
                <w:lang w:val="sv-SE" w:eastAsia="zh-CN"/>
              </w:rPr>
              <w:t>, may have new transit period in new frequency range</w:t>
            </w:r>
          </w:p>
        </w:tc>
      </w:tr>
      <w:tr w:rsidR="00806B11" w14:paraId="0243B233"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14336FAD" w14:textId="77777777" w:rsidR="00806B11" w:rsidRDefault="00806B11" w:rsidP="00806B11">
            <w:pPr>
              <w:pStyle w:val="TAL"/>
              <w:textAlignment w:val="baseline"/>
              <w:rPr>
                <w:rFonts w:ascii="Times New Roman" w:hAnsi="Times New Roman"/>
                <w:i/>
                <w:iCs/>
                <w:sz w:val="20"/>
                <w:lang w:val="sv-SE" w:eastAsia="zh-CN"/>
              </w:rPr>
            </w:pPr>
            <w:r>
              <w:rPr>
                <w:rFonts w:ascii="Times New Roman" w:hAnsi="Times New Roman"/>
                <w:i/>
                <w:iCs/>
                <w:sz w:val="20"/>
                <w:lang w:val="sv-SE" w:eastAsia="zh-CN"/>
              </w:rPr>
              <w:t>OTA transmitted signal quality</w:t>
            </w:r>
          </w:p>
        </w:tc>
        <w:tc>
          <w:tcPr>
            <w:tcW w:w="1842" w:type="dxa"/>
            <w:tcBorders>
              <w:top w:val="single" w:sz="4" w:space="0" w:color="auto"/>
              <w:left w:val="single" w:sz="4" w:space="0" w:color="auto"/>
              <w:bottom w:val="single" w:sz="4" w:space="0" w:color="auto"/>
              <w:right w:val="single" w:sz="4" w:space="0" w:color="auto"/>
            </w:tcBorders>
          </w:tcPr>
          <w:p w14:paraId="144FF294" w14:textId="77777777" w:rsidR="00806B11" w:rsidRPr="009403D1" w:rsidRDefault="00806B11" w:rsidP="00806B11">
            <w:pPr>
              <w:pStyle w:val="TAC"/>
              <w:overflowPunct w:val="0"/>
              <w:autoSpaceDE w:val="0"/>
              <w:autoSpaceDN w:val="0"/>
              <w:adjustRightInd w:val="0"/>
              <w:textAlignment w:val="baseline"/>
              <w:rPr>
                <w:rFonts w:ascii="Times New Roman" w:hAnsi="Times New Roman"/>
                <w:sz w:val="20"/>
                <w:lang w:val="sv-SE" w:eastAsia="zh-CN"/>
              </w:rPr>
            </w:pPr>
          </w:p>
        </w:tc>
        <w:tc>
          <w:tcPr>
            <w:tcW w:w="1838" w:type="dxa"/>
            <w:tcBorders>
              <w:top w:val="single" w:sz="4" w:space="0" w:color="auto"/>
              <w:left w:val="single" w:sz="4" w:space="0" w:color="auto"/>
              <w:bottom w:val="single" w:sz="4" w:space="0" w:color="auto"/>
              <w:right w:val="single" w:sz="4" w:space="0" w:color="auto"/>
            </w:tcBorders>
          </w:tcPr>
          <w:p w14:paraId="5A19CA1E" w14:textId="77777777" w:rsidR="00806B11" w:rsidRPr="009403D1" w:rsidRDefault="00806B11" w:rsidP="00806B11">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2A6BBD23" w14:textId="77777777" w:rsidR="00806B11" w:rsidRPr="009403D1" w:rsidRDefault="00806B11" w:rsidP="00806B11">
            <w:pPr>
              <w:pStyle w:val="TAL"/>
              <w:overflowPunct w:val="0"/>
              <w:autoSpaceDE w:val="0"/>
              <w:autoSpaceDN w:val="0"/>
              <w:adjustRightInd w:val="0"/>
              <w:jc w:val="center"/>
              <w:textAlignment w:val="baseline"/>
              <w:rPr>
                <w:rFonts w:ascii="Times New Roman" w:hAnsi="Times New Roman"/>
                <w:sz w:val="20"/>
                <w:lang w:val="sv-SE" w:eastAsia="zh-CN"/>
              </w:rPr>
            </w:pPr>
          </w:p>
        </w:tc>
      </w:tr>
      <w:tr w:rsidR="00DF4316" w14:paraId="07923FF9"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7A17F0C4" w14:textId="77777777" w:rsidR="00DF4316" w:rsidRDefault="00DF4316" w:rsidP="00DF4316">
            <w:pPr>
              <w:pStyle w:val="TAL"/>
              <w:textAlignment w:val="baseline"/>
              <w:rPr>
                <w:rFonts w:ascii="Times New Roman" w:hAnsi="Times New Roman"/>
                <w:sz w:val="20"/>
                <w:lang w:val="sv-SE" w:eastAsia="zh-CN"/>
              </w:rPr>
            </w:pPr>
            <w:r>
              <w:rPr>
                <w:rFonts w:ascii="Times New Roman" w:hAnsi="Times New Roman"/>
                <w:sz w:val="20"/>
                <w:lang w:val="sv-SE" w:eastAsia="zh-CN"/>
              </w:rPr>
              <w:t xml:space="preserve">      OTA Frequency error</w:t>
            </w:r>
          </w:p>
        </w:tc>
        <w:tc>
          <w:tcPr>
            <w:tcW w:w="1842" w:type="dxa"/>
            <w:tcBorders>
              <w:top w:val="single" w:sz="4" w:space="0" w:color="auto"/>
              <w:left w:val="single" w:sz="4" w:space="0" w:color="auto"/>
              <w:bottom w:val="single" w:sz="4" w:space="0" w:color="auto"/>
              <w:right w:val="single" w:sz="4" w:space="0" w:color="auto"/>
            </w:tcBorders>
          </w:tcPr>
          <w:p w14:paraId="037C8FC9" w14:textId="4B7D1C92" w:rsidR="00DF4316" w:rsidRPr="009403D1" w:rsidRDefault="00DF4316" w:rsidP="00DF4316">
            <w:pPr>
              <w:pStyle w:val="TAC"/>
              <w:overflowPunct w:val="0"/>
              <w:autoSpaceDE w:val="0"/>
              <w:autoSpaceDN w:val="0"/>
              <w:adjustRightInd w:val="0"/>
              <w:textAlignment w:val="baseline"/>
              <w:rPr>
                <w:rFonts w:ascii="Times New Roman" w:hAnsi="Times New Roman"/>
                <w:sz w:val="20"/>
                <w:lang w:val="sv-SE" w:eastAsia="zh-CN"/>
              </w:rPr>
            </w:pPr>
            <w:r w:rsidRPr="009403D1">
              <w:rPr>
                <w:rFonts w:ascii="Times New Roman" w:hAnsi="Times New Roman"/>
                <w:sz w:val="20"/>
                <w:lang w:val="sv-SE" w:eastAsia="zh-CN"/>
              </w:rPr>
              <w:t>X</w:t>
            </w:r>
          </w:p>
        </w:tc>
        <w:tc>
          <w:tcPr>
            <w:tcW w:w="1838" w:type="dxa"/>
            <w:tcBorders>
              <w:top w:val="single" w:sz="4" w:space="0" w:color="auto"/>
              <w:left w:val="single" w:sz="4" w:space="0" w:color="auto"/>
              <w:bottom w:val="single" w:sz="4" w:space="0" w:color="auto"/>
              <w:right w:val="single" w:sz="4" w:space="0" w:color="auto"/>
            </w:tcBorders>
          </w:tcPr>
          <w:p w14:paraId="5CA4D0E2" w14:textId="77777777" w:rsidR="00DF4316" w:rsidRPr="009403D1" w:rsidRDefault="00DF4316" w:rsidP="00DF4316">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39EE5727" w14:textId="77777777" w:rsidR="00DF4316" w:rsidRPr="009403D1" w:rsidRDefault="00DF4316" w:rsidP="00DF4316">
            <w:pPr>
              <w:pStyle w:val="TAL"/>
              <w:overflowPunct w:val="0"/>
              <w:autoSpaceDE w:val="0"/>
              <w:autoSpaceDN w:val="0"/>
              <w:adjustRightInd w:val="0"/>
              <w:jc w:val="center"/>
              <w:textAlignment w:val="baseline"/>
              <w:rPr>
                <w:rFonts w:ascii="Times New Roman" w:hAnsi="Times New Roman"/>
                <w:sz w:val="20"/>
                <w:lang w:val="sv-SE" w:eastAsia="zh-CN"/>
              </w:rPr>
            </w:pPr>
          </w:p>
        </w:tc>
      </w:tr>
      <w:tr w:rsidR="00DF4316" w14:paraId="74353E22"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10ACEDE8" w14:textId="77777777" w:rsidR="00DF4316" w:rsidRDefault="00DF4316" w:rsidP="00DF4316">
            <w:pPr>
              <w:pStyle w:val="TAL"/>
              <w:textAlignment w:val="baseline"/>
              <w:rPr>
                <w:rFonts w:ascii="Times New Roman" w:hAnsi="Times New Roman"/>
                <w:sz w:val="20"/>
                <w:lang w:val="sv-SE" w:eastAsia="zh-CN"/>
              </w:rPr>
            </w:pPr>
            <w:r>
              <w:rPr>
                <w:rFonts w:ascii="Times New Roman" w:hAnsi="Times New Roman"/>
                <w:sz w:val="20"/>
                <w:lang w:val="sv-SE" w:eastAsia="zh-CN"/>
              </w:rPr>
              <w:t xml:space="preserve">      OTA Modulation quality</w:t>
            </w:r>
          </w:p>
        </w:tc>
        <w:tc>
          <w:tcPr>
            <w:tcW w:w="1842" w:type="dxa"/>
            <w:tcBorders>
              <w:top w:val="single" w:sz="4" w:space="0" w:color="auto"/>
              <w:left w:val="single" w:sz="4" w:space="0" w:color="auto"/>
              <w:bottom w:val="single" w:sz="4" w:space="0" w:color="auto"/>
              <w:right w:val="single" w:sz="4" w:space="0" w:color="auto"/>
            </w:tcBorders>
          </w:tcPr>
          <w:p w14:paraId="552F8478" w14:textId="77777777" w:rsidR="00DF4316" w:rsidRPr="009403D1" w:rsidRDefault="00DF4316" w:rsidP="00DF4316">
            <w:pPr>
              <w:pStyle w:val="TAC"/>
              <w:overflowPunct w:val="0"/>
              <w:autoSpaceDE w:val="0"/>
              <w:autoSpaceDN w:val="0"/>
              <w:adjustRightInd w:val="0"/>
              <w:textAlignment w:val="baseline"/>
              <w:rPr>
                <w:rFonts w:ascii="Times New Roman" w:hAnsi="Times New Roman"/>
                <w:sz w:val="20"/>
                <w:lang w:val="sv-SE" w:eastAsia="zh-CN"/>
              </w:rPr>
            </w:pPr>
          </w:p>
        </w:tc>
        <w:tc>
          <w:tcPr>
            <w:tcW w:w="1838" w:type="dxa"/>
            <w:tcBorders>
              <w:top w:val="single" w:sz="4" w:space="0" w:color="auto"/>
              <w:left w:val="single" w:sz="4" w:space="0" w:color="auto"/>
              <w:bottom w:val="single" w:sz="4" w:space="0" w:color="auto"/>
              <w:right w:val="single" w:sz="4" w:space="0" w:color="auto"/>
            </w:tcBorders>
          </w:tcPr>
          <w:p w14:paraId="1AF9C95C" w14:textId="19BDDFFD" w:rsidR="00DF4316" w:rsidRPr="009403D1" w:rsidRDefault="00DF4316" w:rsidP="00DF4316">
            <w:pPr>
              <w:pStyle w:val="TAL"/>
              <w:overflowPunct w:val="0"/>
              <w:autoSpaceDE w:val="0"/>
              <w:autoSpaceDN w:val="0"/>
              <w:adjustRightInd w:val="0"/>
              <w:jc w:val="center"/>
              <w:textAlignment w:val="baseline"/>
              <w:rPr>
                <w:rFonts w:ascii="Times New Roman" w:hAnsi="Times New Roman"/>
                <w:sz w:val="20"/>
                <w:lang w:val="sv-SE" w:eastAsia="zh-CN"/>
              </w:rPr>
            </w:pPr>
            <w:r w:rsidRPr="009403D1">
              <w:rPr>
                <w:rFonts w:ascii="Times New Roman" w:hAnsi="Times New Roman"/>
                <w:sz w:val="20"/>
                <w:lang w:val="sv-SE" w:eastAsia="zh-CN"/>
              </w:rPr>
              <w:t>X</w:t>
            </w:r>
            <w:r>
              <w:rPr>
                <w:rFonts w:ascii="Times New Roman" w:hAnsi="Times New Roman"/>
                <w:sz w:val="20"/>
                <w:lang w:val="sv-SE" w:eastAsia="zh-CN"/>
              </w:rPr>
              <w:t>, for potential new modulation order</w:t>
            </w:r>
          </w:p>
        </w:tc>
        <w:tc>
          <w:tcPr>
            <w:tcW w:w="1704" w:type="dxa"/>
            <w:tcBorders>
              <w:top w:val="single" w:sz="4" w:space="0" w:color="auto"/>
              <w:left w:val="single" w:sz="4" w:space="0" w:color="auto"/>
              <w:bottom w:val="single" w:sz="4" w:space="0" w:color="auto"/>
              <w:right w:val="single" w:sz="4" w:space="0" w:color="auto"/>
            </w:tcBorders>
          </w:tcPr>
          <w:p w14:paraId="7BAE991F" w14:textId="77777777" w:rsidR="00DF4316" w:rsidRPr="009403D1" w:rsidRDefault="00DF4316" w:rsidP="00DF4316">
            <w:pPr>
              <w:pStyle w:val="TAL"/>
              <w:overflowPunct w:val="0"/>
              <w:autoSpaceDE w:val="0"/>
              <w:autoSpaceDN w:val="0"/>
              <w:adjustRightInd w:val="0"/>
              <w:jc w:val="center"/>
              <w:textAlignment w:val="baseline"/>
              <w:rPr>
                <w:rFonts w:ascii="Times New Roman" w:hAnsi="Times New Roman"/>
                <w:sz w:val="20"/>
                <w:lang w:val="sv-SE" w:eastAsia="zh-CN"/>
              </w:rPr>
            </w:pPr>
          </w:p>
        </w:tc>
      </w:tr>
      <w:tr w:rsidR="00DF4316" w14:paraId="5C595788"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399D9291" w14:textId="77777777" w:rsidR="00DF4316" w:rsidRDefault="00DF4316" w:rsidP="00DF4316">
            <w:pPr>
              <w:pStyle w:val="TAL"/>
              <w:textAlignment w:val="baseline"/>
              <w:rPr>
                <w:rFonts w:ascii="Times New Roman" w:hAnsi="Times New Roman"/>
                <w:sz w:val="20"/>
                <w:lang w:val="sv-SE" w:eastAsia="zh-CN"/>
              </w:rPr>
            </w:pPr>
            <w:r>
              <w:rPr>
                <w:rFonts w:ascii="Times New Roman" w:hAnsi="Times New Roman"/>
                <w:sz w:val="20"/>
                <w:lang w:val="sv-SE" w:eastAsia="zh-CN"/>
              </w:rPr>
              <w:t xml:space="preserve">      OTA Time alignment error</w:t>
            </w:r>
          </w:p>
        </w:tc>
        <w:tc>
          <w:tcPr>
            <w:tcW w:w="1842" w:type="dxa"/>
            <w:tcBorders>
              <w:top w:val="single" w:sz="4" w:space="0" w:color="auto"/>
              <w:left w:val="single" w:sz="4" w:space="0" w:color="auto"/>
              <w:bottom w:val="single" w:sz="4" w:space="0" w:color="auto"/>
              <w:right w:val="single" w:sz="4" w:space="0" w:color="auto"/>
            </w:tcBorders>
          </w:tcPr>
          <w:p w14:paraId="6D0C9406" w14:textId="2446A34F" w:rsidR="00DF4316" w:rsidRPr="009403D1" w:rsidRDefault="00DF4316" w:rsidP="00DF4316">
            <w:pPr>
              <w:pStyle w:val="TAC"/>
              <w:overflowPunct w:val="0"/>
              <w:autoSpaceDE w:val="0"/>
              <w:autoSpaceDN w:val="0"/>
              <w:adjustRightInd w:val="0"/>
              <w:textAlignment w:val="baseline"/>
              <w:rPr>
                <w:rFonts w:ascii="Times New Roman" w:hAnsi="Times New Roman"/>
                <w:sz w:val="20"/>
                <w:lang w:val="sv-SE" w:eastAsia="zh-CN"/>
              </w:rPr>
            </w:pPr>
            <w:r w:rsidRPr="009403D1">
              <w:rPr>
                <w:rFonts w:ascii="Times New Roman" w:hAnsi="Times New Roman"/>
                <w:sz w:val="20"/>
                <w:lang w:val="sv-SE" w:eastAsia="zh-CN"/>
              </w:rPr>
              <w:t>X</w:t>
            </w:r>
          </w:p>
        </w:tc>
        <w:tc>
          <w:tcPr>
            <w:tcW w:w="1838" w:type="dxa"/>
            <w:tcBorders>
              <w:top w:val="single" w:sz="4" w:space="0" w:color="auto"/>
              <w:left w:val="single" w:sz="4" w:space="0" w:color="auto"/>
              <w:bottom w:val="single" w:sz="4" w:space="0" w:color="auto"/>
              <w:right w:val="single" w:sz="4" w:space="0" w:color="auto"/>
            </w:tcBorders>
          </w:tcPr>
          <w:p w14:paraId="169791BC" w14:textId="77777777" w:rsidR="00DF4316" w:rsidRPr="009403D1" w:rsidRDefault="00DF4316" w:rsidP="00DF4316">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4FBE8DF9" w14:textId="77777777" w:rsidR="00DF4316" w:rsidRPr="009403D1" w:rsidRDefault="00DF4316" w:rsidP="00DF4316">
            <w:pPr>
              <w:pStyle w:val="TAL"/>
              <w:overflowPunct w:val="0"/>
              <w:autoSpaceDE w:val="0"/>
              <w:autoSpaceDN w:val="0"/>
              <w:adjustRightInd w:val="0"/>
              <w:jc w:val="center"/>
              <w:textAlignment w:val="baseline"/>
              <w:rPr>
                <w:rFonts w:ascii="Times New Roman" w:hAnsi="Times New Roman"/>
                <w:sz w:val="20"/>
                <w:lang w:val="sv-SE" w:eastAsia="zh-CN"/>
              </w:rPr>
            </w:pPr>
          </w:p>
        </w:tc>
      </w:tr>
      <w:tr w:rsidR="00DF4316" w14:paraId="63F9AA0D"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6A7FE095" w14:textId="77777777" w:rsidR="00DF4316" w:rsidRDefault="00DF4316" w:rsidP="00DF4316">
            <w:pPr>
              <w:pStyle w:val="TAL"/>
              <w:textAlignment w:val="baseline"/>
              <w:rPr>
                <w:rFonts w:ascii="Times New Roman" w:hAnsi="Times New Roman"/>
                <w:i/>
                <w:iCs/>
                <w:sz w:val="20"/>
                <w:lang w:val="sv-SE" w:eastAsia="zh-CN"/>
              </w:rPr>
            </w:pPr>
            <w:r>
              <w:rPr>
                <w:rFonts w:ascii="Times New Roman" w:hAnsi="Times New Roman"/>
                <w:i/>
                <w:iCs/>
                <w:sz w:val="20"/>
                <w:lang w:val="sv-SE" w:eastAsia="zh-CN"/>
              </w:rPr>
              <w:t>OTA Unwanted emissions</w:t>
            </w:r>
          </w:p>
        </w:tc>
        <w:tc>
          <w:tcPr>
            <w:tcW w:w="1842" w:type="dxa"/>
            <w:tcBorders>
              <w:top w:val="single" w:sz="4" w:space="0" w:color="auto"/>
              <w:left w:val="single" w:sz="4" w:space="0" w:color="auto"/>
              <w:bottom w:val="single" w:sz="4" w:space="0" w:color="auto"/>
              <w:right w:val="single" w:sz="4" w:space="0" w:color="auto"/>
            </w:tcBorders>
          </w:tcPr>
          <w:p w14:paraId="46D7AEB6" w14:textId="77777777" w:rsidR="00DF4316" w:rsidRPr="009403D1" w:rsidRDefault="00DF4316" w:rsidP="00DF4316">
            <w:pPr>
              <w:pStyle w:val="TAC"/>
              <w:overflowPunct w:val="0"/>
              <w:autoSpaceDE w:val="0"/>
              <w:autoSpaceDN w:val="0"/>
              <w:adjustRightInd w:val="0"/>
              <w:textAlignment w:val="baseline"/>
              <w:rPr>
                <w:rFonts w:ascii="Times New Roman" w:hAnsi="Times New Roman"/>
                <w:sz w:val="20"/>
                <w:lang w:val="sv-SE" w:eastAsia="zh-CN"/>
              </w:rPr>
            </w:pPr>
          </w:p>
        </w:tc>
        <w:tc>
          <w:tcPr>
            <w:tcW w:w="1838" w:type="dxa"/>
            <w:tcBorders>
              <w:top w:val="single" w:sz="4" w:space="0" w:color="auto"/>
              <w:left w:val="single" w:sz="4" w:space="0" w:color="auto"/>
              <w:bottom w:val="single" w:sz="4" w:space="0" w:color="auto"/>
              <w:right w:val="single" w:sz="4" w:space="0" w:color="auto"/>
            </w:tcBorders>
          </w:tcPr>
          <w:p w14:paraId="5B565C40" w14:textId="77777777" w:rsidR="00DF4316" w:rsidRPr="009403D1" w:rsidRDefault="00DF4316" w:rsidP="00DF4316">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1B1DDED1" w14:textId="77777777" w:rsidR="00DF4316" w:rsidRPr="009403D1" w:rsidRDefault="00DF4316" w:rsidP="00DF4316">
            <w:pPr>
              <w:pStyle w:val="TAL"/>
              <w:overflowPunct w:val="0"/>
              <w:autoSpaceDE w:val="0"/>
              <w:autoSpaceDN w:val="0"/>
              <w:adjustRightInd w:val="0"/>
              <w:jc w:val="center"/>
              <w:textAlignment w:val="baseline"/>
              <w:rPr>
                <w:rFonts w:ascii="Times New Roman" w:hAnsi="Times New Roman"/>
                <w:sz w:val="20"/>
                <w:lang w:val="sv-SE" w:eastAsia="zh-CN"/>
              </w:rPr>
            </w:pPr>
          </w:p>
        </w:tc>
      </w:tr>
      <w:tr w:rsidR="00DF4316" w14:paraId="4376FCEF"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7BFDA26A" w14:textId="77777777" w:rsidR="00DF4316" w:rsidRDefault="00DF4316" w:rsidP="00DF4316">
            <w:pPr>
              <w:pStyle w:val="TAL"/>
              <w:textAlignment w:val="baseline"/>
              <w:rPr>
                <w:rFonts w:ascii="Times New Roman" w:hAnsi="Times New Roman"/>
                <w:sz w:val="20"/>
                <w:lang w:val="sv-SE" w:eastAsia="zh-CN"/>
              </w:rPr>
            </w:pPr>
            <w:r>
              <w:rPr>
                <w:rFonts w:ascii="Times New Roman" w:hAnsi="Times New Roman"/>
                <w:sz w:val="20"/>
                <w:lang w:val="sv-SE" w:eastAsia="zh-CN"/>
              </w:rPr>
              <w:tab/>
              <w:t>OTA Occupied bandwidth</w:t>
            </w:r>
          </w:p>
        </w:tc>
        <w:tc>
          <w:tcPr>
            <w:tcW w:w="1842" w:type="dxa"/>
            <w:tcBorders>
              <w:top w:val="single" w:sz="4" w:space="0" w:color="auto"/>
              <w:left w:val="single" w:sz="4" w:space="0" w:color="auto"/>
              <w:bottom w:val="single" w:sz="4" w:space="0" w:color="auto"/>
              <w:right w:val="single" w:sz="4" w:space="0" w:color="auto"/>
            </w:tcBorders>
          </w:tcPr>
          <w:p w14:paraId="4C4CB9B6" w14:textId="63C7C4D7" w:rsidR="00DF4316" w:rsidRPr="009403D1" w:rsidRDefault="00DF4316" w:rsidP="00DF4316">
            <w:pPr>
              <w:pStyle w:val="TAC"/>
              <w:overflowPunct w:val="0"/>
              <w:autoSpaceDE w:val="0"/>
              <w:autoSpaceDN w:val="0"/>
              <w:adjustRightInd w:val="0"/>
              <w:textAlignment w:val="baseline"/>
              <w:rPr>
                <w:rFonts w:ascii="Times New Roman" w:hAnsi="Times New Roman"/>
                <w:sz w:val="20"/>
                <w:lang w:val="sv-SE" w:eastAsia="zh-CN"/>
              </w:rPr>
            </w:pPr>
            <w:r w:rsidRPr="009403D1">
              <w:rPr>
                <w:rFonts w:ascii="Times New Roman" w:hAnsi="Times New Roman"/>
                <w:sz w:val="20"/>
                <w:lang w:val="sv-SE" w:eastAsia="zh-CN"/>
              </w:rPr>
              <w:t>X</w:t>
            </w:r>
            <w:r>
              <w:rPr>
                <w:rFonts w:ascii="Times New Roman" w:hAnsi="Times New Roman"/>
                <w:sz w:val="20"/>
                <w:lang w:val="sv-SE" w:eastAsia="zh-CN"/>
              </w:rPr>
              <w:t>, may not needed unless regulator requires</w:t>
            </w:r>
          </w:p>
        </w:tc>
        <w:tc>
          <w:tcPr>
            <w:tcW w:w="1838" w:type="dxa"/>
            <w:tcBorders>
              <w:top w:val="single" w:sz="4" w:space="0" w:color="auto"/>
              <w:left w:val="single" w:sz="4" w:space="0" w:color="auto"/>
              <w:bottom w:val="single" w:sz="4" w:space="0" w:color="auto"/>
              <w:right w:val="single" w:sz="4" w:space="0" w:color="auto"/>
            </w:tcBorders>
          </w:tcPr>
          <w:p w14:paraId="367D690A" w14:textId="77777777" w:rsidR="00DF4316" w:rsidRPr="009403D1" w:rsidRDefault="00DF4316" w:rsidP="00DF4316">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04336A05" w14:textId="77777777" w:rsidR="00DF4316" w:rsidRPr="009403D1" w:rsidRDefault="00DF4316" w:rsidP="00DF4316">
            <w:pPr>
              <w:pStyle w:val="TAL"/>
              <w:overflowPunct w:val="0"/>
              <w:autoSpaceDE w:val="0"/>
              <w:autoSpaceDN w:val="0"/>
              <w:adjustRightInd w:val="0"/>
              <w:jc w:val="center"/>
              <w:textAlignment w:val="baseline"/>
              <w:rPr>
                <w:rFonts w:ascii="Times New Roman" w:hAnsi="Times New Roman"/>
                <w:sz w:val="20"/>
                <w:lang w:val="sv-SE" w:eastAsia="zh-CN"/>
              </w:rPr>
            </w:pPr>
          </w:p>
        </w:tc>
      </w:tr>
      <w:tr w:rsidR="00DF4316" w14:paraId="4B58C7E5"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46D242BA" w14:textId="77777777" w:rsidR="00DF4316" w:rsidRDefault="00DF4316" w:rsidP="00DF4316">
            <w:pPr>
              <w:pStyle w:val="TAL"/>
              <w:textAlignment w:val="baseline"/>
              <w:rPr>
                <w:rFonts w:ascii="Times New Roman" w:hAnsi="Times New Roman"/>
                <w:sz w:val="20"/>
                <w:lang w:val="sv-SE" w:eastAsia="zh-CN"/>
              </w:rPr>
            </w:pPr>
            <w:r>
              <w:rPr>
                <w:rFonts w:ascii="Times New Roman" w:hAnsi="Times New Roman"/>
                <w:sz w:val="20"/>
                <w:lang w:val="sv-SE" w:eastAsia="zh-CN"/>
              </w:rPr>
              <w:tab/>
              <w:t>OTA ACLR</w:t>
            </w:r>
          </w:p>
        </w:tc>
        <w:tc>
          <w:tcPr>
            <w:tcW w:w="1842" w:type="dxa"/>
            <w:tcBorders>
              <w:top w:val="single" w:sz="4" w:space="0" w:color="auto"/>
              <w:left w:val="single" w:sz="4" w:space="0" w:color="auto"/>
              <w:bottom w:val="single" w:sz="4" w:space="0" w:color="auto"/>
              <w:right w:val="single" w:sz="4" w:space="0" w:color="auto"/>
            </w:tcBorders>
          </w:tcPr>
          <w:p w14:paraId="0B56B49D" w14:textId="77777777" w:rsidR="00DF4316" w:rsidRPr="009403D1" w:rsidRDefault="00DF4316" w:rsidP="00DF4316">
            <w:pPr>
              <w:pStyle w:val="TAC"/>
              <w:overflowPunct w:val="0"/>
              <w:autoSpaceDE w:val="0"/>
              <w:autoSpaceDN w:val="0"/>
              <w:adjustRightInd w:val="0"/>
              <w:textAlignment w:val="baseline"/>
              <w:rPr>
                <w:rFonts w:ascii="Times New Roman" w:hAnsi="Times New Roman"/>
                <w:sz w:val="20"/>
                <w:lang w:val="sv-SE" w:eastAsia="zh-CN"/>
              </w:rPr>
            </w:pPr>
          </w:p>
        </w:tc>
        <w:tc>
          <w:tcPr>
            <w:tcW w:w="1838" w:type="dxa"/>
            <w:tcBorders>
              <w:top w:val="single" w:sz="4" w:space="0" w:color="auto"/>
              <w:left w:val="single" w:sz="4" w:space="0" w:color="auto"/>
              <w:bottom w:val="single" w:sz="4" w:space="0" w:color="auto"/>
              <w:right w:val="single" w:sz="4" w:space="0" w:color="auto"/>
            </w:tcBorders>
          </w:tcPr>
          <w:p w14:paraId="185B92C0" w14:textId="77777777" w:rsidR="00DF4316" w:rsidRPr="009403D1" w:rsidRDefault="00DF4316" w:rsidP="00DF4316">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0C198D92" w14:textId="01D75203" w:rsidR="00DF4316" w:rsidRPr="009403D1" w:rsidRDefault="00DF4316" w:rsidP="00DF4316">
            <w:pPr>
              <w:pStyle w:val="TAL"/>
              <w:overflowPunct w:val="0"/>
              <w:autoSpaceDE w:val="0"/>
              <w:autoSpaceDN w:val="0"/>
              <w:adjustRightInd w:val="0"/>
              <w:jc w:val="center"/>
              <w:textAlignment w:val="baseline"/>
              <w:rPr>
                <w:rFonts w:ascii="Times New Roman" w:hAnsi="Times New Roman"/>
                <w:sz w:val="20"/>
                <w:lang w:val="sv-SE" w:eastAsia="zh-CN"/>
              </w:rPr>
            </w:pPr>
            <w:r w:rsidRPr="009403D1">
              <w:rPr>
                <w:rFonts w:ascii="Times New Roman" w:hAnsi="Times New Roman"/>
                <w:sz w:val="20"/>
                <w:lang w:val="sv-SE" w:eastAsia="zh-CN"/>
              </w:rPr>
              <w:t>X</w:t>
            </w:r>
            <w:r>
              <w:rPr>
                <w:rFonts w:ascii="Times New Roman" w:hAnsi="Times New Roman"/>
                <w:sz w:val="20"/>
                <w:lang w:val="sv-SE" w:eastAsia="zh-CN"/>
              </w:rPr>
              <w:t>, based on co-existence study an new channel bandwidth</w:t>
            </w:r>
          </w:p>
        </w:tc>
      </w:tr>
      <w:tr w:rsidR="00DF4316" w14:paraId="53418E39"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27F97C54" w14:textId="77777777" w:rsidR="00DF4316" w:rsidRDefault="00DF4316" w:rsidP="00DF4316">
            <w:pPr>
              <w:pStyle w:val="TAL"/>
              <w:textAlignment w:val="baseline"/>
              <w:rPr>
                <w:rFonts w:ascii="Times New Roman" w:hAnsi="Times New Roman"/>
                <w:sz w:val="20"/>
                <w:lang w:val="en-US" w:eastAsia="zh-CN"/>
              </w:rPr>
            </w:pPr>
            <w:r>
              <w:rPr>
                <w:rFonts w:ascii="Times New Roman" w:hAnsi="Times New Roman"/>
                <w:sz w:val="20"/>
                <w:lang w:val="en-US" w:eastAsia="zh-CN"/>
              </w:rPr>
              <w:tab/>
              <w:t>OTA Operating Band Unwanted Emissions</w:t>
            </w:r>
          </w:p>
        </w:tc>
        <w:tc>
          <w:tcPr>
            <w:tcW w:w="1842" w:type="dxa"/>
            <w:tcBorders>
              <w:top w:val="single" w:sz="4" w:space="0" w:color="auto"/>
              <w:left w:val="single" w:sz="4" w:space="0" w:color="auto"/>
              <w:bottom w:val="single" w:sz="4" w:space="0" w:color="auto"/>
              <w:right w:val="single" w:sz="4" w:space="0" w:color="auto"/>
            </w:tcBorders>
          </w:tcPr>
          <w:p w14:paraId="292357B7" w14:textId="77777777" w:rsidR="00DF4316" w:rsidRPr="009403D1" w:rsidRDefault="00DF4316" w:rsidP="00DF4316">
            <w:pPr>
              <w:pStyle w:val="TAC"/>
              <w:overflowPunct w:val="0"/>
              <w:autoSpaceDE w:val="0"/>
              <w:autoSpaceDN w:val="0"/>
              <w:adjustRightInd w:val="0"/>
              <w:textAlignment w:val="baseline"/>
              <w:rPr>
                <w:rFonts w:ascii="Times New Roman" w:hAnsi="Times New Roman"/>
                <w:sz w:val="20"/>
                <w:lang w:val="sv-SE" w:eastAsia="zh-CN"/>
              </w:rPr>
            </w:pPr>
          </w:p>
        </w:tc>
        <w:tc>
          <w:tcPr>
            <w:tcW w:w="1838" w:type="dxa"/>
            <w:tcBorders>
              <w:top w:val="single" w:sz="4" w:space="0" w:color="auto"/>
              <w:left w:val="single" w:sz="4" w:space="0" w:color="auto"/>
              <w:bottom w:val="single" w:sz="4" w:space="0" w:color="auto"/>
              <w:right w:val="single" w:sz="4" w:space="0" w:color="auto"/>
            </w:tcBorders>
          </w:tcPr>
          <w:p w14:paraId="4BE8DFF8" w14:textId="77777777" w:rsidR="00DF4316" w:rsidRPr="009403D1" w:rsidRDefault="00DF4316" w:rsidP="00DF4316">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3FE51ACA" w14:textId="3C71F1C4" w:rsidR="00DF4316" w:rsidRPr="009403D1" w:rsidRDefault="00DF4316" w:rsidP="00DF4316">
            <w:pPr>
              <w:pStyle w:val="TAL"/>
              <w:overflowPunct w:val="0"/>
              <w:autoSpaceDE w:val="0"/>
              <w:autoSpaceDN w:val="0"/>
              <w:adjustRightInd w:val="0"/>
              <w:jc w:val="center"/>
              <w:textAlignment w:val="baseline"/>
              <w:rPr>
                <w:rFonts w:ascii="Times New Roman" w:hAnsi="Times New Roman"/>
                <w:sz w:val="20"/>
                <w:lang w:val="sv-SE" w:eastAsia="zh-CN"/>
              </w:rPr>
            </w:pPr>
            <w:r w:rsidRPr="009403D1">
              <w:rPr>
                <w:rFonts w:ascii="Times New Roman" w:hAnsi="Times New Roman"/>
                <w:sz w:val="20"/>
                <w:lang w:val="sv-SE" w:eastAsia="zh-CN"/>
              </w:rPr>
              <w:t>X</w:t>
            </w:r>
            <w:r>
              <w:rPr>
                <w:rFonts w:ascii="Times New Roman" w:hAnsi="Times New Roman"/>
                <w:sz w:val="20"/>
                <w:lang w:val="sv-SE" w:eastAsia="zh-CN"/>
              </w:rPr>
              <w:t>, based on ACLR change</w:t>
            </w:r>
          </w:p>
        </w:tc>
      </w:tr>
      <w:tr w:rsidR="00DF4316" w14:paraId="7578CE83"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14FA0E8E" w14:textId="77777777" w:rsidR="00DF4316" w:rsidRDefault="00DF4316" w:rsidP="00DF4316">
            <w:pPr>
              <w:pStyle w:val="TAL"/>
              <w:textAlignment w:val="baseline"/>
              <w:rPr>
                <w:rFonts w:ascii="Times New Roman" w:hAnsi="Times New Roman"/>
                <w:i/>
                <w:iCs/>
                <w:sz w:val="20"/>
                <w:lang w:val="sv-SE" w:eastAsia="zh-CN"/>
              </w:rPr>
            </w:pPr>
            <w:r>
              <w:rPr>
                <w:rFonts w:ascii="Times New Roman" w:hAnsi="Times New Roman"/>
                <w:sz w:val="20"/>
                <w:lang w:val="en-US" w:eastAsia="zh-CN"/>
              </w:rPr>
              <w:tab/>
            </w:r>
            <w:r>
              <w:rPr>
                <w:rFonts w:ascii="Times New Roman" w:hAnsi="Times New Roman"/>
                <w:i/>
                <w:iCs/>
                <w:sz w:val="20"/>
                <w:lang w:val="sv-SE" w:eastAsia="zh-CN"/>
              </w:rPr>
              <w:t>OTA Transmitter spurious emission</w:t>
            </w:r>
          </w:p>
        </w:tc>
        <w:tc>
          <w:tcPr>
            <w:tcW w:w="1842" w:type="dxa"/>
            <w:tcBorders>
              <w:top w:val="single" w:sz="4" w:space="0" w:color="auto"/>
              <w:left w:val="single" w:sz="4" w:space="0" w:color="auto"/>
              <w:bottom w:val="single" w:sz="4" w:space="0" w:color="auto"/>
              <w:right w:val="single" w:sz="4" w:space="0" w:color="auto"/>
            </w:tcBorders>
          </w:tcPr>
          <w:p w14:paraId="580D1C00" w14:textId="77777777" w:rsidR="00DF4316" w:rsidRPr="009403D1" w:rsidRDefault="00DF4316" w:rsidP="00DF4316">
            <w:pPr>
              <w:pStyle w:val="TAC"/>
              <w:overflowPunct w:val="0"/>
              <w:autoSpaceDE w:val="0"/>
              <w:autoSpaceDN w:val="0"/>
              <w:adjustRightInd w:val="0"/>
              <w:textAlignment w:val="baseline"/>
              <w:rPr>
                <w:rFonts w:ascii="Times New Roman" w:hAnsi="Times New Roman"/>
                <w:sz w:val="20"/>
                <w:lang w:val="sv-SE" w:eastAsia="zh-CN"/>
              </w:rPr>
            </w:pPr>
          </w:p>
        </w:tc>
        <w:tc>
          <w:tcPr>
            <w:tcW w:w="1838" w:type="dxa"/>
            <w:tcBorders>
              <w:top w:val="single" w:sz="4" w:space="0" w:color="auto"/>
              <w:left w:val="single" w:sz="4" w:space="0" w:color="auto"/>
              <w:bottom w:val="single" w:sz="4" w:space="0" w:color="auto"/>
              <w:right w:val="single" w:sz="4" w:space="0" w:color="auto"/>
            </w:tcBorders>
          </w:tcPr>
          <w:p w14:paraId="09F8119B" w14:textId="77777777" w:rsidR="00DF4316" w:rsidRPr="009403D1" w:rsidRDefault="00DF4316" w:rsidP="00DF4316">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0CC8267A" w14:textId="77777777" w:rsidR="00DF4316" w:rsidRPr="009403D1" w:rsidRDefault="00DF4316" w:rsidP="00DF4316">
            <w:pPr>
              <w:pStyle w:val="TAL"/>
              <w:overflowPunct w:val="0"/>
              <w:autoSpaceDE w:val="0"/>
              <w:autoSpaceDN w:val="0"/>
              <w:adjustRightInd w:val="0"/>
              <w:jc w:val="center"/>
              <w:textAlignment w:val="baseline"/>
              <w:rPr>
                <w:rFonts w:ascii="Times New Roman" w:hAnsi="Times New Roman"/>
                <w:sz w:val="20"/>
                <w:lang w:val="sv-SE" w:eastAsia="zh-CN"/>
              </w:rPr>
            </w:pPr>
          </w:p>
        </w:tc>
      </w:tr>
      <w:tr w:rsidR="00DF4316" w14:paraId="1B7F5E2D"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369780A2" w14:textId="77777777" w:rsidR="00DF4316" w:rsidRDefault="00DF4316" w:rsidP="00DF4316">
            <w:pPr>
              <w:pStyle w:val="TAL"/>
              <w:textAlignment w:val="baseline"/>
              <w:rPr>
                <w:rFonts w:ascii="Times New Roman" w:hAnsi="Times New Roman"/>
                <w:sz w:val="20"/>
                <w:lang w:val="sv-SE" w:eastAsia="zh-CN"/>
              </w:rPr>
            </w:pPr>
            <w:r>
              <w:rPr>
                <w:rFonts w:ascii="Times New Roman" w:hAnsi="Times New Roman"/>
                <w:sz w:val="20"/>
                <w:lang w:val="sv-SE" w:eastAsia="zh-CN"/>
              </w:rPr>
              <w:t xml:space="preserve">             OTA General requirement</w:t>
            </w:r>
          </w:p>
        </w:tc>
        <w:tc>
          <w:tcPr>
            <w:tcW w:w="1842" w:type="dxa"/>
            <w:tcBorders>
              <w:top w:val="single" w:sz="4" w:space="0" w:color="auto"/>
              <w:left w:val="single" w:sz="4" w:space="0" w:color="auto"/>
              <w:bottom w:val="single" w:sz="4" w:space="0" w:color="auto"/>
              <w:right w:val="single" w:sz="4" w:space="0" w:color="auto"/>
            </w:tcBorders>
          </w:tcPr>
          <w:p w14:paraId="6D2EA93B" w14:textId="7A54BA47" w:rsidR="00DF4316" w:rsidRPr="009403D1" w:rsidRDefault="00DF4316" w:rsidP="00DF4316">
            <w:pPr>
              <w:pStyle w:val="TAC"/>
              <w:overflowPunct w:val="0"/>
              <w:autoSpaceDE w:val="0"/>
              <w:autoSpaceDN w:val="0"/>
              <w:adjustRightInd w:val="0"/>
              <w:textAlignment w:val="baseline"/>
              <w:rPr>
                <w:rFonts w:ascii="Times New Roman" w:hAnsi="Times New Roman"/>
                <w:sz w:val="20"/>
                <w:lang w:val="sv-SE" w:eastAsia="zh-CN"/>
              </w:rPr>
            </w:pPr>
            <w:r w:rsidRPr="009403D1">
              <w:rPr>
                <w:rFonts w:ascii="Times New Roman" w:hAnsi="Times New Roman"/>
                <w:sz w:val="20"/>
                <w:lang w:val="sv-SE" w:eastAsia="zh-CN"/>
              </w:rPr>
              <w:t>X</w:t>
            </w:r>
          </w:p>
        </w:tc>
        <w:tc>
          <w:tcPr>
            <w:tcW w:w="1838" w:type="dxa"/>
            <w:tcBorders>
              <w:top w:val="single" w:sz="4" w:space="0" w:color="auto"/>
              <w:left w:val="single" w:sz="4" w:space="0" w:color="auto"/>
              <w:bottom w:val="single" w:sz="4" w:space="0" w:color="auto"/>
              <w:right w:val="single" w:sz="4" w:space="0" w:color="auto"/>
            </w:tcBorders>
          </w:tcPr>
          <w:p w14:paraId="321F293B" w14:textId="77777777" w:rsidR="00DF4316" w:rsidRPr="009403D1" w:rsidRDefault="00DF4316" w:rsidP="00DF4316">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707D8C61" w14:textId="77777777" w:rsidR="00DF4316" w:rsidRPr="009403D1" w:rsidRDefault="00DF4316" w:rsidP="00DF4316">
            <w:pPr>
              <w:pStyle w:val="TAL"/>
              <w:overflowPunct w:val="0"/>
              <w:autoSpaceDE w:val="0"/>
              <w:autoSpaceDN w:val="0"/>
              <w:adjustRightInd w:val="0"/>
              <w:jc w:val="center"/>
              <w:textAlignment w:val="baseline"/>
              <w:rPr>
                <w:rFonts w:ascii="Times New Roman" w:hAnsi="Times New Roman"/>
                <w:sz w:val="20"/>
                <w:lang w:val="sv-SE" w:eastAsia="zh-CN"/>
              </w:rPr>
            </w:pPr>
          </w:p>
        </w:tc>
      </w:tr>
      <w:tr w:rsidR="00DF4316" w14:paraId="2495DF7C"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004C9E6C" w14:textId="77777777" w:rsidR="00DF4316" w:rsidRDefault="00DF4316" w:rsidP="00DF4316">
            <w:pPr>
              <w:pStyle w:val="TAL"/>
              <w:tabs>
                <w:tab w:val="left" w:pos="300"/>
              </w:tabs>
              <w:textAlignment w:val="baseline"/>
              <w:rPr>
                <w:rFonts w:ascii="Times New Roman" w:hAnsi="Times New Roman"/>
                <w:sz w:val="20"/>
                <w:lang w:val="en-US" w:eastAsia="zh-CN"/>
              </w:rPr>
            </w:pPr>
            <w:r>
              <w:rPr>
                <w:rFonts w:ascii="Times New Roman" w:hAnsi="Times New Roman"/>
                <w:sz w:val="20"/>
                <w:lang w:val="en-US" w:eastAsia="zh-CN"/>
              </w:rPr>
              <w:t xml:space="preserve">             OTA Protection of BS receiver of </w:t>
            </w:r>
          </w:p>
          <w:p w14:paraId="16663FF2" w14:textId="77777777" w:rsidR="00DF4316" w:rsidRDefault="00DF4316" w:rsidP="00DF4316">
            <w:pPr>
              <w:pStyle w:val="TAL"/>
              <w:tabs>
                <w:tab w:val="left" w:pos="300"/>
              </w:tabs>
              <w:textAlignment w:val="baseline"/>
              <w:rPr>
                <w:rFonts w:ascii="Times New Roman" w:hAnsi="Times New Roman"/>
                <w:sz w:val="20"/>
                <w:lang w:val="sv-SE" w:eastAsia="zh-CN"/>
              </w:rPr>
            </w:pPr>
            <w:r>
              <w:rPr>
                <w:rFonts w:ascii="Times New Roman" w:hAnsi="Times New Roman"/>
                <w:sz w:val="20"/>
                <w:lang w:val="en-US" w:eastAsia="zh-CN"/>
              </w:rPr>
              <w:t xml:space="preserve">                 </w:t>
            </w:r>
            <w:r>
              <w:rPr>
                <w:rFonts w:ascii="Times New Roman" w:hAnsi="Times New Roman"/>
                <w:sz w:val="20"/>
                <w:lang w:val="sv-SE" w:eastAsia="zh-CN"/>
              </w:rPr>
              <w:t>own or different BS</w:t>
            </w:r>
          </w:p>
        </w:tc>
        <w:tc>
          <w:tcPr>
            <w:tcW w:w="1842" w:type="dxa"/>
            <w:tcBorders>
              <w:top w:val="single" w:sz="4" w:space="0" w:color="auto"/>
              <w:left w:val="single" w:sz="4" w:space="0" w:color="auto"/>
              <w:bottom w:val="single" w:sz="4" w:space="0" w:color="auto"/>
              <w:right w:val="single" w:sz="4" w:space="0" w:color="auto"/>
            </w:tcBorders>
          </w:tcPr>
          <w:p w14:paraId="6BAFEEEB" w14:textId="1F7B30FA" w:rsidR="00DF4316" w:rsidRPr="009403D1" w:rsidRDefault="00DF4316" w:rsidP="00DF4316">
            <w:pPr>
              <w:pStyle w:val="TAC"/>
              <w:overflowPunct w:val="0"/>
              <w:autoSpaceDE w:val="0"/>
              <w:autoSpaceDN w:val="0"/>
              <w:adjustRightInd w:val="0"/>
              <w:textAlignment w:val="baseline"/>
              <w:rPr>
                <w:rFonts w:ascii="Times New Roman" w:hAnsi="Times New Roman"/>
                <w:sz w:val="20"/>
                <w:lang w:val="sv-SE" w:eastAsia="zh-CN"/>
              </w:rPr>
            </w:pPr>
            <w:r w:rsidRPr="009403D1">
              <w:rPr>
                <w:rFonts w:ascii="Times New Roman" w:hAnsi="Times New Roman"/>
                <w:sz w:val="20"/>
                <w:lang w:val="sv-SE" w:eastAsia="zh-CN"/>
              </w:rPr>
              <w:t>X</w:t>
            </w:r>
          </w:p>
        </w:tc>
        <w:tc>
          <w:tcPr>
            <w:tcW w:w="1838" w:type="dxa"/>
            <w:tcBorders>
              <w:top w:val="single" w:sz="4" w:space="0" w:color="auto"/>
              <w:left w:val="single" w:sz="4" w:space="0" w:color="auto"/>
              <w:bottom w:val="single" w:sz="4" w:space="0" w:color="auto"/>
              <w:right w:val="single" w:sz="4" w:space="0" w:color="auto"/>
            </w:tcBorders>
          </w:tcPr>
          <w:p w14:paraId="576DAAEE" w14:textId="77777777" w:rsidR="00DF4316" w:rsidRPr="009403D1" w:rsidRDefault="00DF4316" w:rsidP="00DF4316">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25435EBB" w14:textId="77777777" w:rsidR="00DF4316" w:rsidRPr="009403D1" w:rsidRDefault="00DF4316" w:rsidP="00DF4316">
            <w:pPr>
              <w:pStyle w:val="TAL"/>
              <w:overflowPunct w:val="0"/>
              <w:autoSpaceDE w:val="0"/>
              <w:autoSpaceDN w:val="0"/>
              <w:adjustRightInd w:val="0"/>
              <w:jc w:val="center"/>
              <w:textAlignment w:val="baseline"/>
              <w:rPr>
                <w:rFonts w:ascii="Times New Roman" w:hAnsi="Times New Roman"/>
                <w:sz w:val="20"/>
                <w:lang w:val="sv-SE" w:eastAsia="zh-CN"/>
              </w:rPr>
            </w:pPr>
          </w:p>
        </w:tc>
      </w:tr>
      <w:tr w:rsidR="00DF4316" w14:paraId="16F1281F"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24AB70B0" w14:textId="77777777" w:rsidR="00DF4316" w:rsidRDefault="00DF4316" w:rsidP="00DF4316">
            <w:pPr>
              <w:pStyle w:val="TAL"/>
              <w:textAlignment w:val="baseline"/>
              <w:rPr>
                <w:rFonts w:ascii="Times New Roman" w:hAnsi="Times New Roman"/>
                <w:sz w:val="20"/>
                <w:lang w:val="sv-SE" w:eastAsia="zh-CN"/>
              </w:rPr>
            </w:pPr>
            <w:r>
              <w:rPr>
                <w:rFonts w:ascii="Times New Roman" w:hAnsi="Times New Roman"/>
                <w:sz w:val="20"/>
                <w:lang w:val="sv-SE" w:eastAsia="zh-CN"/>
              </w:rPr>
              <w:t xml:space="preserve">             OTA Additional spurious (coex)</w:t>
            </w:r>
          </w:p>
        </w:tc>
        <w:tc>
          <w:tcPr>
            <w:tcW w:w="1842" w:type="dxa"/>
            <w:tcBorders>
              <w:top w:val="single" w:sz="4" w:space="0" w:color="auto"/>
              <w:left w:val="single" w:sz="4" w:space="0" w:color="auto"/>
              <w:bottom w:val="single" w:sz="4" w:space="0" w:color="auto"/>
              <w:right w:val="single" w:sz="4" w:space="0" w:color="auto"/>
            </w:tcBorders>
          </w:tcPr>
          <w:p w14:paraId="600EE534" w14:textId="77777777" w:rsidR="00DF4316" w:rsidRPr="009403D1" w:rsidRDefault="00DF4316" w:rsidP="00DF4316">
            <w:pPr>
              <w:pStyle w:val="TAC"/>
              <w:overflowPunct w:val="0"/>
              <w:autoSpaceDE w:val="0"/>
              <w:autoSpaceDN w:val="0"/>
              <w:adjustRightInd w:val="0"/>
              <w:textAlignment w:val="baseline"/>
              <w:rPr>
                <w:rFonts w:ascii="Times New Roman" w:hAnsi="Times New Roman"/>
                <w:sz w:val="20"/>
                <w:lang w:val="sv-SE" w:eastAsia="zh-CN"/>
              </w:rPr>
            </w:pPr>
          </w:p>
        </w:tc>
        <w:tc>
          <w:tcPr>
            <w:tcW w:w="1838" w:type="dxa"/>
            <w:tcBorders>
              <w:top w:val="single" w:sz="4" w:space="0" w:color="auto"/>
              <w:left w:val="single" w:sz="4" w:space="0" w:color="auto"/>
              <w:bottom w:val="single" w:sz="4" w:space="0" w:color="auto"/>
              <w:right w:val="single" w:sz="4" w:space="0" w:color="auto"/>
            </w:tcBorders>
          </w:tcPr>
          <w:p w14:paraId="367BF0DB" w14:textId="77777777" w:rsidR="00DF4316" w:rsidRPr="009403D1" w:rsidRDefault="00DF4316" w:rsidP="00DF4316">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4BD3C9CA" w14:textId="4E1EEB79" w:rsidR="00DF4316" w:rsidRPr="009403D1" w:rsidRDefault="00DF4316" w:rsidP="00DF4316">
            <w:pPr>
              <w:pStyle w:val="TAL"/>
              <w:overflowPunct w:val="0"/>
              <w:autoSpaceDE w:val="0"/>
              <w:autoSpaceDN w:val="0"/>
              <w:adjustRightInd w:val="0"/>
              <w:jc w:val="center"/>
              <w:textAlignment w:val="baseline"/>
              <w:rPr>
                <w:rFonts w:ascii="Times New Roman" w:hAnsi="Times New Roman"/>
                <w:sz w:val="20"/>
                <w:lang w:val="sv-SE" w:eastAsia="zh-CN"/>
              </w:rPr>
            </w:pPr>
            <w:r w:rsidRPr="009403D1">
              <w:rPr>
                <w:rFonts w:ascii="Times New Roman" w:hAnsi="Times New Roman"/>
                <w:sz w:val="20"/>
                <w:lang w:val="sv-SE" w:eastAsia="zh-CN"/>
              </w:rPr>
              <w:t>X</w:t>
            </w:r>
            <w:r>
              <w:rPr>
                <w:rFonts w:ascii="Times New Roman" w:hAnsi="Times New Roman"/>
                <w:sz w:val="20"/>
                <w:lang w:val="sv-SE" w:eastAsia="zh-CN"/>
              </w:rPr>
              <w:t>, based on R19</w:t>
            </w:r>
            <w:r w:rsidR="00865A04" w:rsidRPr="00865A04">
              <w:rPr>
                <w:rFonts w:ascii="Times New Roman" w:hAnsi="Times New Roman" w:hint="eastAsia"/>
                <w:sz w:val="20"/>
                <w:lang w:val="sv-SE" w:eastAsia="zh-CN"/>
              </w:rPr>
              <w:t>/</w:t>
            </w:r>
            <w:r w:rsidR="00865A04" w:rsidRPr="00865A04">
              <w:rPr>
                <w:rFonts w:ascii="Times New Roman" w:hAnsi="Times New Roman"/>
                <w:sz w:val="20"/>
                <w:lang w:val="sv-SE" w:eastAsia="zh-CN"/>
              </w:rPr>
              <w:t>20</w:t>
            </w:r>
            <w:r>
              <w:rPr>
                <w:rFonts w:ascii="Times New Roman" w:hAnsi="Times New Roman"/>
                <w:sz w:val="20"/>
                <w:lang w:val="sv-SE" w:eastAsia="zh-CN"/>
              </w:rPr>
              <w:t xml:space="preserve"> output</w:t>
            </w:r>
          </w:p>
        </w:tc>
      </w:tr>
      <w:tr w:rsidR="00DF4316" w14:paraId="7DB7F0E8"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3C9CE9A8" w14:textId="77777777" w:rsidR="00DF4316" w:rsidRDefault="00DF4316" w:rsidP="00DF4316">
            <w:pPr>
              <w:pStyle w:val="TAL"/>
              <w:textAlignment w:val="baseline"/>
              <w:rPr>
                <w:rFonts w:ascii="Times New Roman" w:hAnsi="Times New Roman"/>
                <w:sz w:val="20"/>
                <w:lang w:val="sv-SE" w:eastAsia="zh-CN"/>
              </w:rPr>
            </w:pPr>
            <w:r>
              <w:rPr>
                <w:rFonts w:ascii="Times New Roman" w:hAnsi="Times New Roman"/>
                <w:sz w:val="20"/>
                <w:lang w:val="sv-SE" w:eastAsia="zh-CN"/>
              </w:rPr>
              <w:t xml:space="preserve">              OTA Co-location</w:t>
            </w:r>
          </w:p>
        </w:tc>
        <w:tc>
          <w:tcPr>
            <w:tcW w:w="1842" w:type="dxa"/>
            <w:tcBorders>
              <w:top w:val="single" w:sz="4" w:space="0" w:color="auto"/>
              <w:left w:val="single" w:sz="4" w:space="0" w:color="auto"/>
              <w:bottom w:val="single" w:sz="4" w:space="0" w:color="auto"/>
              <w:right w:val="single" w:sz="4" w:space="0" w:color="auto"/>
            </w:tcBorders>
          </w:tcPr>
          <w:p w14:paraId="6ABC94F1" w14:textId="77777777" w:rsidR="00DF4316" w:rsidRPr="009403D1" w:rsidRDefault="00DF4316" w:rsidP="00DF4316">
            <w:pPr>
              <w:pStyle w:val="TAC"/>
              <w:overflowPunct w:val="0"/>
              <w:autoSpaceDE w:val="0"/>
              <w:autoSpaceDN w:val="0"/>
              <w:adjustRightInd w:val="0"/>
              <w:textAlignment w:val="baseline"/>
              <w:rPr>
                <w:rFonts w:ascii="Times New Roman" w:hAnsi="Times New Roman"/>
                <w:sz w:val="20"/>
                <w:lang w:val="sv-SE" w:eastAsia="zh-CN"/>
              </w:rPr>
            </w:pPr>
          </w:p>
        </w:tc>
        <w:tc>
          <w:tcPr>
            <w:tcW w:w="1838" w:type="dxa"/>
            <w:tcBorders>
              <w:top w:val="single" w:sz="4" w:space="0" w:color="auto"/>
              <w:left w:val="single" w:sz="4" w:space="0" w:color="auto"/>
              <w:bottom w:val="single" w:sz="4" w:space="0" w:color="auto"/>
              <w:right w:val="single" w:sz="4" w:space="0" w:color="auto"/>
            </w:tcBorders>
          </w:tcPr>
          <w:p w14:paraId="5FAAC341" w14:textId="77777777" w:rsidR="00DF4316" w:rsidRPr="009403D1" w:rsidRDefault="00DF4316" w:rsidP="00DF4316">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35118F6C" w14:textId="0DB352F0" w:rsidR="00DF4316" w:rsidRPr="009403D1" w:rsidRDefault="00865A04" w:rsidP="00DF4316">
            <w:pPr>
              <w:pStyle w:val="TAL"/>
              <w:overflowPunct w:val="0"/>
              <w:autoSpaceDE w:val="0"/>
              <w:autoSpaceDN w:val="0"/>
              <w:adjustRightInd w:val="0"/>
              <w:jc w:val="center"/>
              <w:textAlignment w:val="baseline"/>
              <w:rPr>
                <w:rFonts w:ascii="Times New Roman" w:hAnsi="Times New Roman"/>
                <w:sz w:val="20"/>
                <w:lang w:val="sv-SE" w:eastAsia="zh-CN"/>
              </w:rPr>
            </w:pPr>
            <w:r w:rsidRPr="009403D1">
              <w:rPr>
                <w:rFonts w:ascii="Times New Roman" w:hAnsi="Times New Roman"/>
                <w:sz w:val="20"/>
                <w:lang w:val="sv-SE" w:eastAsia="zh-CN"/>
              </w:rPr>
              <w:t>X</w:t>
            </w:r>
            <w:r>
              <w:rPr>
                <w:rFonts w:ascii="Times New Roman" w:hAnsi="Times New Roman"/>
                <w:sz w:val="20"/>
                <w:lang w:val="sv-SE" w:eastAsia="zh-CN"/>
              </w:rPr>
              <w:t>, based on R19</w:t>
            </w:r>
            <w:r w:rsidRPr="00865A04">
              <w:rPr>
                <w:rFonts w:ascii="Times New Roman" w:hAnsi="Times New Roman" w:hint="eastAsia"/>
                <w:sz w:val="20"/>
                <w:lang w:val="sv-SE" w:eastAsia="zh-CN"/>
              </w:rPr>
              <w:t>/</w:t>
            </w:r>
            <w:r w:rsidRPr="00865A04">
              <w:rPr>
                <w:rFonts w:ascii="Times New Roman" w:hAnsi="Times New Roman"/>
                <w:sz w:val="20"/>
                <w:lang w:val="sv-SE" w:eastAsia="zh-CN"/>
              </w:rPr>
              <w:t>20</w:t>
            </w:r>
            <w:r>
              <w:rPr>
                <w:rFonts w:ascii="Times New Roman" w:hAnsi="Times New Roman"/>
                <w:sz w:val="20"/>
                <w:lang w:val="sv-SE" w:eastAsia="zh-CN"/>
              </w:rPr>
              <w:t xml:space="preserve"> output</w:t>
            </w:r>
          </w:p>
        </w:tc>
      </w:tr>
      <w:tr w:rsidR="00DF4316" w14:paraId="657FA5BC"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14A1E9D9" w14:textId="77777777" w:rsidR="00DF4316" w:rsidRDefault="00DF4316" w:rsidP="00DF4316">
            <w:pPr>
              <w:pStyle w:val="TAL"/>
              <w:textAlignment w:val="baseline"/>
              <w:rPr>
                <w:rFonts w:ascii="Times New Roman" w:hAnsi="Times New Roman"/>
                <w:sz w:val="20"/>
                <w:lang w:val="sv-SE" w:eastAsia="zh-CN"/>
              </w:rPr>
            </w:pPr>
            <w:r>
              <w:rPr>
                <w:rFonts w:ascii="Times New Roman" w:hAnsi="Times New Roman"/>
                <w:sz w:val="20"/>
                <w:lang w:val="sv-SE" w:eastAsia="zh-CN"/>
              </w:rPr>
              <w:t>OTA transmitter intermodulation</w:t>
            </w:r>
          </w:p>
        </w:tc>
        <w:tc>
          <w:tcPr>
            <w:tcW w:w="1842" w:type="dxa"/>
            <w:tcBorders>
              <w:top w:val="single" w:sz="4" w:space="0" w:color="auto"/>
              <w:left w:val="single" w:sz="4" w:space="0" w:color="auto"/>
              <w:bottom w:val="single" w:sz="4" w:space="0" w:color="auto"/>
              <w:right w:val="single" w:sz="4" w:space="0" w:color="auto"/>
            </w:tcBorders>
          </w:tcPr>
          <w:p w14:paraId="2294DD29" w14:textId="77777777" w:rsidR="00DF4316" w:rsidRPr="009403D1" w:rsidRDefault="00DF4316" w:rsidP="00DF4316">
            <w:pPr>
              <w:pStyle w:val="TAC"/>
              <w:overflowPunct w:val="0"/>
              <w:autoSpaceDE w:val="0"/>
              <w:autoSpaceDN w:val="0"/>
              <w:adjustRightInd w:val="0"/>
              <w:textAlignment w:val="baseline"/>
              <w:rPr>
                <w:rFonts w:ascii="Times New Roman" w:hAnsi="Times New Roman"/>
                <w:sz w:val="20"/>
                <w:lang w:val="sv-SE" w:eastAsia="zh-CN"/>
              </w:rPr>
            </w:pPr>
          </w:p>
        </w:tc>
        <w:tc>
          <w:tcPr>
            <w:tcW w:w="1838" w:type="dxa"/>
            <w:tcBorders>
              <w:top w:val="single" w:sz="4" w:space="0" w:color="auto"/>
              <w:left w:val="single" w:sz="4" w:space="0" w:color="auto"/>
              <w:bottom w:val="single" w:sz="4" w:space="0" w:color="auto"/>
              <w:right w:val="single" w:sz="4" w:space="0" w:color="auto"/>
            </w:tcBorders>
          </w:tcPr>
          <w:p w14:paraId="43F531A1" w14:textId="77777777" w:rsidR="00DF4316" w:rsidRPr="009403D1" w:rsidRDefault="00DF4316" w:rsidP="00DF4316">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307DCF1F" w14:textId="0BFD460D" w:rsidR="00DF4316" w:rsidRPr="009403D1" w:rsidRDefault="00865A04" w:rsidP="00DF4316">
            <w:pPr>
              <w:pStyle w:val="TAL"/>
              <w:overflowPunct w:val="0"/>
              <w:autoSpaceDE w:val="0"/>
              <w:autoSpaceDN w:val="0"/>
              <w:adjustRightInd w:val="0"/>
              <w:jc w:val="center"/>
              <w:textAlignment w:val="baseline"/>
              <w:rPr>
                <w:rFonts w:ascii="Times New Roman" w:hAnsi="Times New Roman"/>
                <w:sz w:val="20"/>
                <w:lang w:val="sv-SE" w:eastAsia="zh-CN"/>
              </w:rPr>
            </w:pPr>
            <w:r w:rsidRPr="009403D1">
              <w:rPr>
                <w:rFonts w:ascii="Times New Roman" w:hAnsi="Times New Roman"/>
                <w:sz w:val="20"/>
                <w:lang w:val="sv-SE" w:eastAsia="zh-CN"/>
              </w:rPr>
              <w:t>X</w:t>
            </w:r>
            <w:r>
              <w:rPr>
                <w:rFonts w:ascii="Times New Roman" w:hAnsi="Times New Roman"/>
                <w:sz w:val="20"/>
                <w:lang w:val="sv-SE" w:eastAsia="zh-CN"/>
              </w:rPr>
              <w:t>, based on R19</w:t>
            </w:r>
            <w:r w:rsidRPr="00865A04">
              <w:rPr>
                <w:rFonts w:ascii="Times New Roman" w:hAnsi="Times New Roman" w:hint="eastAsia"/>
                <w:sz w:val="20"/>
                <w:lang w:val="sv-SE" w:eastAsia="zh-CN"/>
              </w:rPr>
              <w:t>/</w:t>
            </w:r>
            <w:r w:rsidRPr="00865A04">
              <w:rPr>
                <w:rFonts w:ascii="Times New Roman" w:hAnsi="Times New Roman"/>
                <w:sz w:val="20"/>
                <w:lang w:val="sv-SE" w:eastAsia="zh-CN"/>
              </w:rPr>
              <w:t>20</w:t>
            </w:r>
            <w:bookmarkStart w:id="8" w:name="_GoBack"/>
            <w:bookmarkEnd w:id="8"/>
            <w:r>
              <w:rPr>
                <w:rFonts w:ascii="Times New Roman" w:hAnsi="Times New Roman"/>
                <w:sz w:val="20"/>
                <w:lang w:val="sv-SE" w:eastAsia="zh-CN"/>
              </w:rPr>
              <w:t xml:space="preserve"> output</w:t>
            </w:r>
          </w:p>
        </w:tc>
      </w:tr>
      <w:tr w:rsidR="00DF4316" w14:paraId="1921CFAA"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6D061674" w14:textId="77777777" w:rsidR="00DF4316" w:rsidRDefault="00DF4316" w:rsidP="00DF4316">
            <w:pPr>
              <w:pStyle w:val="TAL"/>
              <w:textAlignment w:val="baseline"/>
              <w:rPr>
                <w:rFonts w:ascii="Times New Roman" w:hAnsi="Times New Roman"/>
                <w:sz w:val="20"/>
                <w:lang w:val="sv-SE" w:eastAsia="zh-CN"/>
              </w:rPr>
            </w:pPr>
            <w:r>
              <w:rPr>
                <w:rFonts w:ascii="Times New Roman" w:hAnsi="Times New Roman"/>
                <w:sz w:val="20"/>
                <w:lang w:val="sv-SE" w:eastAsia="zh-CN"/>
              </w:rPr>
              <w:t>OTA sensitivity</w:t>
            </w:r>
          </w:p>
        </w:tc>
        <w:tc>
          <w:tcPr>
            <w:tcW w:w="1842" w:type="dxa"/>
            <w:tcBorders>
              <w:top w:val="single" w:sz="4" w:space="0" w:color="auto"/>
              <w:left w:val="single" w:sz="4" w:space="0" w:color="auto"/>
              <w:bottom w:val="single" w:sz="4" w:space="0" w:color="auto"/>
              <w:right w:val="single" w:sz="4" w:space="0" w:color="auto"/>
            </w:tcBorders>
          </w:tcPr>
          <w:p w14:paraId="1D985555" w14:textId="4B1BAD76" w:rsidR="00DF4316" w:rsidRPr="009403D1" w:rsidRDefault="00DF4316" w:rsidP="00DF4316">
            <w:pPr>
              <w:pStyle w:val="TAC"/>
              <w:overflowPunct w:val="0"/>
              <w:autoSpaceDE w:val="0"/>
              <w:autoSpaceDN w:val="0"/>
              <w:adjustRightInd w:val="0"/>
              <w:textAlignment w:val="baseline"/>
              <w:rPr>
                <w:rFonts w:ascii="Times New Roman" w:hAnsi="Times New Roman"/>
                <w:sz w:val="20"/>
                <w:lang w:val="sv-SE" w:eastAsia="zh-CN"/>
              </w:rPr>
            </w:pPr>
          </w:p>
        </w:tc>
        <w:tc>
          <w:tcPr>
            <w:tcW w:w="1838" w:type="dxa"/>
            <w:tcBorders>
              <w:top w:val="single" w:sz="4" w:space="0" w:color="auto"/>
              <w:left w:val="single" w:sz="4" w:space="0" w:color="auto"/>
              <w:bottom w:val="single" w:sz="4" w:space="0" w:color="auto"/>
              <w:right w:val="single" w:sz="4" w:space="0" w:color="auto"/>
            </w:tcBorders>
          </w:tcPr>
          <w:p w14:paraId="780E54A6" w14:textId="77777777" w:rsidR="00DF4316" w:rsidRPr="009403D1" w:rsidRDefault="00DF4316" w:rsidP="00DF4316">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58D25C0A" w14:textId="77777777" w:rsidR="00DF4316" w:rsidRPr="009403D1" w:rsidRDefault="00DF4316" w:rsidP="00DF4316">
            <w:pPr>
              <w:pStyle w:val="TAL"/>
              <w:overflowPunct w:val="0"/>
              <w:autoSpaceDE w:val="0"/>
              <w:autoSpaceDN w:val="0"/>
              <w:adjustRightInd w:val="0"/>
              <w:jc w:val="center"/>
              <w:textAlignment w:val="baseline"/>
              <w:rPr>
                <w:rFonts w:ascii="Times New Roman" w:hAnsi="Times New Roman"/>
                <w:sz w:val="20"/>
                <w:lang w:val="sv-SE" w:eastAsia="zh-CN"/>
              </w:rPr>
            </w:pPr>
          </w:p>
        </w:tc>
      </w:tr>
      <w:tr w:rsidR="00DF4316" w14:paraId="56362D4D"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4128730A" w14:textId="77777777" w:rsidR="00DF4316" w:rsidRDefault="00DF4316" w:rsidP="00DF4316">
            <w:pPr>
              <w:pStyle w:val="TAL"/>
              <w:textAlignment w:val="baseline"/>
              <w:rPr>
                <w:rFonts w:ascii="Times New Roman" w:hAnsi="Times New Roman"/>
                <w:sz w:val="20"/>
                <w:lang w:val="sv-SE" w:eastAsia="zh-CN"/>
              </w:rPr>
            </w:pPr>
            <w:r>
              <w:rPr>
                <w:rFonts w:ascii="Times New Roman" w:hAnsi="Times New Roman"/>
                <w:sz w:val="20"/>
                <w:lang w:val="sv-SE" w:eastAsia="zh-CN"/>
              </w:rPr>
              <w:t>OTA receiver sensitivity level</w:t>
            </w:r>
          </w:p>
        </w:tc>
        <w:tc>
          <w:tcPr>
            <w:tcW w:w="1842" w:type="dxa"/>
            <w:tcBorders>
              <w:top w:val="single" w:sz="4" w:space="0" w:color="auto"/>
              <w:left w:val="single" w:sz="4" w:space="0" w:color="auto"/>
              <w:bottom w:val="single" w:sz="4" w:space="0" w:color="auto"/>
              <w:right w:val="single" w:sz="4" w:space="0" w:color="auto"/>
            </w:tcBorders>
          </w:tcPr>
          <w:p w14:paraId="47D22F02" w14:textId="77777777" w:rsidR="00DF4316" w:rsidRPr="009403D1" w:rsidRDefault="00DF4316" w:rsidP="00DF4316">
            <w:pPr>
              <w:pStyle w:val="TAC"/>
              <w:overflowPunct w:val="0"/>
              <w:autoSpaceDE w:val="0"/>
              <w:autoSpaceDN w:val="0"/>
              <w:adjustRightInd w:val="0"/>
              <w:textAlignment w:val="baseline"/>
              <w:rPr>
                <w:rFonts w:ascii="Times New Roman" w:hAnsi="Times New Roman"/>
                <w:sz w:val="20"/>
                <w:lang w:val="sv-SE" w:eastAsia="zh-CN"/>
              </w:rPr>
            </w:pPr>
          </w:p>
        </w:tc>
        <w:tc>
          <w:tcPr>
            <w:tcW w:w="1838" w:type="dxa"/>
            <w:tcBorders>
              <w:top w:val="single" w:sz="4" w:space="0" w:color="auto"/>
              <w:left w:val="single" w:sz="4" w:space="0" w:color="auto"/>
              <w:bottom w:val="single" w:sz="4" w:space="0" w:color="auto"/>
              <w:right w:val="single" w:sz="4" w:space="0" w:color="auto"/>
            </w:tcBorders>
          </w:tcPr>
          <w:p w14:paraId="65623A8A" w14:textId="2F46DA88" w:rsidR="00DF4316" w:rsidRPr="009403D1" w:rsidRDefault="00DF4316" w:rsidP="00DF4316">
            <w:pPr>
              <w:pStyle w:val="TAL"/>
              <w:overflowPunct w:val="0"/>
              <w:autoSpaceDE w:val="0"/>
              <w:autoSpaceDN w:val="0"/>
              <w:adjustRightInd w:val="0"/>
              <w:jc w:val="center"/>
              <w:textAlignment w:val="baseline"/>
              <w:rPr>
                <w:rFonts w:ascii="Times New Roman" w:hAnsi="Times New Roman"/>
                <w:sz w:val="20"/>
                <w:lang w:val="sv-SE" w:eastAsia="zh-CN"/>
              </w:rPr>
            </w:pPr>
            <w:r w:rsidRPr="009403D1">
              <w:rPr>
                <w:rFonts w:ascii="Times New Roman" w:hAnsi="Times New Roman"/>
                <w:sz w:val="20"/>
                <w:lang w:val="sv-SE" w:eastAsia="zh-CN"/>
              </w:rPr>
              <w:t>X</w:t>
            </w:r>
            <w:r>
              <w:rPr>
                <w:rFonts w:ascii="Times New Roman" w:hAnsi="Times New Roman"/>
                <w:sz w:val="20"/>
                <w:lang w:val="sv-SE" w:eastAsia="zh-CN"/>
              </w:rPr>
              <w:t>, based on reqired SNR</w:t>
            </w:r>
          </w:p>
        </w:tc>
        <w:tc>
          <w:tcPr>
            <w:tcW w:w="1704" w:type="dxa"/>
            <w:tcBorders>
              <w:top w:val="single" w:sz="4" w:space="0" w:color="auto"/>
              <w:left w:val="single" w:sz="4" w:space="0" w:color="auto"/>
              <w:bottom w:val="single" w:sz="4" w:space="0" w:color="auto"/>
              <w:right w:val="single" w:sz="4" w:space="0" w:color="auto"/>
            </w:tcBorders>
          </w:tcPr>
          <w:p w14:paraId="046C9FAC" w14:textId="77777777" w:rsidR="00DF4316" w:rsidRPr="009403D1" w:rsidRDefault="00DF4316" w:rsidP="00DF4316">
            <w:pPr>
              <w:pStyle w:val="TAL"/>
              <w:overflowPunct w:val="0"/>
              <w:autoSpaceDE w:val="0"/>
              <w:autoSpaceDN w:val="0"/>
              <w:adjustRightInd w:val="0"/>
              <w:jc w:val="center"/>
              <w:textAlignment w:val="baseline"/>
              <w:rPr>
                <w:rFonts w:ascii="Times New Roman" w:hAnsi="Times New Roman"/>
                <w:sz w:val="20"/>
                <w:lang w:val="sv-SE" w:eastAsia="zh-CN"/>
              </w:rPr>
            </w:pPr>
          </w:p>
        </w:tc>
      </w:tr>
      <w:tr w:rsidR="00DF4316" w14:paraId="4C0E6D73"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7774B611" w14:textId="77777777" w:rsidR="00DF4316" w:rsidRDefault="00DF4316" w:rsidP="00DF4316">
            <w:pPr>
              <w:pStyle w:val="TAL"/>
              <w:textAlignment w:val="baseline"/>
              <w:rPr>
                <w:rFonts w:ascii="Times New Roman" w:hAnsi="Times New Roman"/>
                <w:sz w:val="20"/>
                <w:lang w:val="sv-SE" w:eastAsia="zh-CN"/>
              </w:rPr>
            </w:pPr>
            <w:r>
              <w:rPr>
                <w:rFonts w:ascii="Times New Roman" w:hAnsi="Times New Roman"/>
                <w:sz w:val="20"/>
                <w:lang w:val="sv-SE" w:eastAsia="zh-CN"/>
              </w:rPr>
              <w:t>OTA dynamic range</w:t>
            </w:r>
          </w:p>
        </w:tc>
        <w:tc>
          <w:tcPr>
            <w:tcW w:w="1842" w:type="dxa"/>
            <w:tcBorders>
              <w:top w:val="single" w:sz="4" w:space="0" w:color="auto"/>
              <w:left w:val="single" w:sz="4" w:space="0" w:color="auto"/>
              <w:bottom w:val="single" w:sz="4" w:space="0" w:color="auto"/>
              <w:right w:val="single" w:sz="4" w:space="0" w:color="auto"/>
            </w:tcBorders>
          </w:tcPr>
          <w:p w14:paraId="537994DF" w14:textId="77777777" w:rsidR="00DF4316" w:rsidRPr="009403D1" w:rsidRDefault="00DF4316" w:rsidP="00DF4316">
            <w:pPr>
              <w:pStyle w:val="TAC"/>
              <w:overflowPunct w:val="0"/>
              <w:autoSpaceDE w:val="0"/>
              <w:autoSpaceDN w:val="0"/>
              <w:adjustRightInd w:val="0"/>
              <w:textAlignment w:val="baseline"/>
              <w:rPr>
                <w:rFonts w:ascii="Times New Roman" w:hAnsi="Times New Roman"/>
                <w:sz w:val="20"/>
                <w:lang w:val="sv-SE" w:eastAsia="zh-CN"/>
              </w:rPr>
            </w:pPr>
          </w:p>
        </w:tc>
        <w:tc>
          <w:tcPr>
            <w:tcW w:w="1838" w:type="dxa"/>
            <w:tcBorders>
              <w:top w:val="single" w:sz="4" w:space="0" w:color="auto"/>
              <w:left w:val="single" w:sz="4" w:space="0" w:color="auto"/>
              <w:bottom w:val="single" w:sz="4" w:space="0" w:color="auto"/>
              <w:right w:val="single" w:sz="4" w:space="0" w:color="auto"/>
            </w:tcBorders>
          </w:tcPr>
          <w:p w14:paraId="7A512206" w14:textId="77777777" w:rsidR="00DF4316" w:rsidRPr="009403D1" w:rsidRDefault="00DF4316" w:rsidP="00DF4316">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1593396B" w14:textId="4C3A569E" w:rsidR="00DF4316" w:rsidRPr="009403D1" w:rsidRDefault="00DF4316" w:rsidP="00DF4316">
            <w:pPr>
              <w:pStyle w:val="TAL"/>
              <w:overflowPunct w:val="0"/>
              <w:autoSpaceDE w:val="0"/>
              <w:autoSpaceDN w:val="0"/>
              <w:adjustRightInd w:val="0"/>
              <w:jc w:val="center"/>
              <w:textAlignment w:val="baseline"/>
              <w:rPr>
                <w:rFonts w:ascii="Times New Roman" w:hAnsi="Times New Roman"/>
                <w:sz w:val="20"/>
                <w:lang w:val="sv-SE" w:eastAsia="zh-CN"/>
              </w:rPr>
            </w:pPr>
            <w:r w:rsidRPr="009403D1">
              <w:rPr>
                <w:rFonts w:ascii="Times New Roman" w:hAnsi="Times New Roman"/>
                <w:sz w:val="20"/>
                <w:lang w:val="sv-SE" w:eastAsia="zh-CN"/>
              </w:rPr>
              <w:t>X</w:t>
            </w:r>
            <w:r>
              <w:rPr>
                <w:rFonts w:ascii="Times New Roman" w:hAnsi="Times New Roman"/>
                <w:sz w:val="20"/>
                <w:lang w:val="sv-SE" w:eastAsia="zh-CN"/>
              </w:rPr>
              <w:t>, based on system simulation results</w:t>
            </w:r>
          </w:p>
        </w:tc>
      </w:tr>
      <w:tr w:rsidR="00DF4316" w14:paraId="50B0A943"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6089BBBA" w14:textId="77777777" w:rsidR="00DF4316" w:rsidRDefault="00DF4316" w:rsidP="00DF4316">
            <w:pPr>
              <w:pStyle w:val="TAL"/>
              <w:textAlignment w:val="baseline"/>
              <w:rPr>
                <w:rFonts w:ascii="Times New Roman" w:hAnsi="Times New Roman"/>
                <w:i/>
                <w:iCs/>
                <w:sz w:val="20"/>
                <w:lang w:val="en-US" w:eastAsia="zh-CN"/>
              </w:rPr>
            </w:pPr>
            <w:r>
              <w:rPr>
                <w:rFonts w:ascii="Times New Roman" w:hAnsi="Times New Roman"/>
                <w:i/>
                <w:iCs/>
                <w:sz w:val="20"/>
                <w:lang w:val="en-US" w:eastAsia="zh-CN"/>
              </w:rPr>
              <w:t>OTA in-band selectivity and blocking</w:t>
            </w:r>
          </w:p>
        </w:tc>
        <w:tc>
          <w:tcPr>
            <w:tcW w:w="1842" w:type="dxa"/>
            <w:tcBorders>
              <w:top w:val="single" w:sz="4" w:space="0" w:color="auto"/>
              <w:left w:val="single" w:sz="4" w:space="0" w:color="auto"/>
              <w:bottom w:val="single" w:sz="4" w:space="0" w:color="auto"/>
              <w:right w:val="single" w:sz="4" w:space="0" w:color="auto"/>
            </w:tcBorders>
          </w:tcPr>
          <w:p w14:paraId="1EF3BE71" w14:textId="77777777" w:rsidR="00DF4316" w:rsidRPr="009403D1" w:rsidRDefault="00DF4316" w:rsidP="00DF4316">
            <w:pPr>
              <w:pStyle w:val="TAC"/>
              <w:overflowPunct w:val="0"/>
              <w:autoSpaceDE w:val="0"/>
              <w:autoSpaceDN w:val="0"/>
              <w:adjustRightInd w:val="0"/>
              <w:textAlignment w:val="baseline"/>
              <w:rPr>
                <w:rFonts w:ascii="Times New Roman" w:hAnsi="Times New Roman"/>
                <w:sz w:val="20"/>
                <w:lang w:val="sv-SE" w:eastAsia="zh-CN"/>
              </w:rPr>
            </w:pPr>
          </w:p>
        </w:tc>
        <w:tc>
          <w:tcPr>
            <w:tcW w:w="1838" w:type="dxa"/>
            <w:tcBorders>
              <w:top w:val="single" w:sz="4" w:space="0" w:color="auto"/>
              <w:left w:val="single" w:sz="4" w:space="0" w:color="auto"/>
              <w:bottom w:val="single" w:sz="4" w:space="0" w:color="auto"/>
              <w:right w:val="single" w:sz="4" w:space="0" w:color="auto"/>
            </w:tcBorders>
          </w:tcPr>
          <w:p w14:paraId="07DDAFCC" w14:textId="77777777" w:rsidR="00DF4316" w:rsidRPr="009403D1" w:rsidRDefault="00DF4316" w:rsidP="00DF4316">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5EADE82B" w14:textId="77777777" w:rsidR="00DF4316" w:rsidRPr="009403D1" w:rsidRDefault="00DF4316" w:rsidP="00DF4316">
            <w:pPr>
              <w:pStyle w:val="TAL"/>
              <w:overflowPunct w:val="0"/>
              <w:autoSpaceDE w:val="0"/>
              <w:autoSpaceDN w:val="0"/>
              <w:adjustRightInd w:val="0"/>
              <w:jc w:val="center"/>
              <w:textAlignment w:val="baseline"/>
              <w:rPr>
                <w:rFonts w:ascii="Times New Roman" w:hAnsi="Times New Roman"/>
                <w:sz w:val="20"/>
                <w:lang w:val="sv-SE" w:eastAsia="zh-CN"/>
              </w:rPr>
            </w:pPr>
          </w:p>
        </w:tc>
      </w:tr>
      <w:tr w:rsidR="00DF4316" w14:paraId="39912F06"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245A61E8" w14:textId="77777777" w:rsidR="00DF4316" w:rsidRDefault="00DF4316" w:rsidP="00DF4316">
            <w:pPr>
              <w:pStyle w:val="TAL"/>
              <w:textAlignment w:val="baseline"/>
              <w:rPr>
                <w:rFonts w:ascii="Times New Roman" w:hAnsi="Times New Roman"/>
                <w:sz w:val="20"/>
                <w:lang w:val="sv-SE" w:eastAsia="zh-CN"/>
              </w:rPr>
            </w:pPr>
            <w:r>
              <w:rPr>
                <w:rFonts w:ascii="Times New Roman" w:hAnsi="Times New Roman"/>
                <w:sz w:val="20"/>
                <w:lang w:val="en-US" w:eastAsia="zh-CN"/>
              </w:rPr>
              <w:t xml:space="preserve">      </w:t>
            </w:r>
            <w:r>
              <w:rPr>
                <w:rFonts w:ascii="Times New Roman" w:hAnsi="Times New Roman"/>
                <w:sz w:val="20"/>
                <w:lang w:val="sv-SE" w:eastAsia="zh-CN"/>
              </w:rPr>
              <w:t>OTA ACS</w:t>
            </w:r>
          </w:p>
        </w:tc>
        <w:tc>
          <w:tcPr>
            <w:tcW w:w="1842" w:type="dxa"/>
            <w:tcBorders>
              <w:top w:val="single" w:sz="4" w:space="0" w:color="auto"/>
              <w:left w:val="single" w:sz="4" w:space="0" w:color="auto"/>
              <w:bottom w:val="single" w:sz="4" w:space="0" w:color="auto"/>
              <w:right w:val="single" w:sz="4" w:space="0" w:color="auto"/>
            </w:tcBorders>
          </w:tcPr>
          <w:p w14:paraId="3A6AD0B5" w14:textId="77777777" w:rsidR="00DF4316" w:rsidRPr="009403D1" w:rsidRDefault="00DF4316" w:rsidP="00DF4316">
            <w:pPr>
              <w:pStyle w:val="TAC"/>
              <w:overflowPunct w:val="0"/>
              <w:autoSpaceDE w:val="0"/>
              <w:autoSpaceDN w:val="0"/>
              <w:adjustRightInd w:val="0"/>
              <w:textAlignment w:val="baseline"/>
              <w:rPr>
                <w:rFonts w:ascii="Times New Roman" w:hAnsi="Times New Roman"/>
                <w:sz w:val="20"/>
                <w:lang w:val="sv-SE" w:eastAsia="zh-CN"/>
              </w:rPr>
            </w:pPr>
          </w:p>
        </w:tc>
        <w:tc>
          <w:tcPr>
            <w:tcW w:w="1838" w:type="dxa"/>
            <w:tcBorders>
              <w:top w:val="single" w:sz="4" w:space="0" w:color="auto"/>
              <w:left w:val="single" w:sz="4" w:space="0" w:color="auto"/>
              <w:bottom w:val="single" w:sz="4" w:space="0" w:color="auto"/>
              <w:right w:val="single" w:sz="4" w:space="0" w:color="auto"/>
            </w:tcBorders>
          </w:tcPr>
          <w:p w14:paraId="2ED577E9" w14:textId="77777777" w:rsidR="00DF4316" w:rsidRPr="009403D1" w:rsidRDefault="00DF4316" w:rsidP="00DF4316">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4E65FC69" w14:textId="190D7F5D" w:rsidR="00DF4316" w:rsidRPr="009403D1" w:rsidRDefault="00DF4316" w:rsidP="00DF4316">
            <w:pPr>
              <w:pStyle w:val="TAL"/>
              <w:overflowPunct w:val="0"/>
              <w:autoSpaceDE w:val="0"/>
              <w:autoSpaceDN w:val="0"/>
              <w:adjustRightInd w:val="0"/>
              <w:jc w:val="center"/>
              <w:textAlignment w:val="baseline"/>
              <w:rPr>
                <w:rFonts w:ascii="Times New Roman" w:hAnsi="Times New Roman"/>
                <w:sz w:val="20"/>
                <w:lang w:val="sv-SE" w:eastAsia="zh-CN"/>
              </w:rPr>
            </w:pPr>
            <w:r w:rsidRPr="009403D1">
              <w:rPr>
                <w:rFonts w:ascii="Times New Roman" w:hAnsi="Times New Roman"/>
                <w:sz w:val="20"/>
                <w:lang w:val="sv-SE" w:eastAsia="zh-CN"/>
              </w:rPr>
              <w:t>X</w:t>
            </w:r>
            <w:r>
              <w:rPr>
                <w:rFonts w:ascii="Times New Roman" w:hAnsi="Times New Roman"/>
                <w:sz w:val="20"/>
                <w:lang w:val="sv-SE" w:eastAsia="zh-CN"/>
              </w:rPr>
              <w:t>, based on co-existence study and maximum channel bandwidth</w:t>
            </w:r>
          </w:p>
        </w:tc>
      </w:tr>
      <w:tr w:rsidR="00DF4316" w14:paraId="0876F507"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11C5BBB8" w14:textId="77777777" w:rsidR="00DF4316" w:rsidRDefault="00DF4316" w:rsidP="00DF4316">
            <w:pPr>
              <w:pStyle w:val="TAL"/>
              <w:textAlignment w:val="baseline"/>
              <w:rPr>
                <w:rFonts w:ascii="Times New Roman" w:hAnsi="Times New Roman"/>
                <w:sz w:val="20"/>
                <w:lang w:val="sv-SE" w:eastAsia="zh-CN"/>
              </w:rPr>
            </w:pPr>
            <w:r>
              <w:rPr>
                <w:rFonts w:ascii="Times New Roman" w:hAnsi="Times New Roman"/>
                <w:sz w:val="20"/>
                <w:lang w:val="sv-SE" w:eastAsia="zh-CN"/>
              </w:rPr>
              <w:lastRenderedPageBreak/>
              <w:t xml:space="preserve">       OTA In-band blocking</w:t>
            </w:r>
          </w:p>
        </w:tc>
        <w:tc>
          <w:tcPr>
            <w:tcW w:w="1842" w:type="dxa"/>
            <w:tcBorders>
              <w:top w:val="single" w:sz="4" w:space="0" w:color="auto"/>
              <w:left w:val="single" w:sz="4" w:space="0" w:color="auto"/>
              <w:bottom w:val="single" w:sz="4" w:space="0" w:color="auto"/>
              <w:right w:val="single" w:sz="4" w:space="0" w:color="auto"/>
            </w:tcBorders>
          </w:tcPr>
          <w:p w14:paraId="69BF40B5" w14:textId="77777777" w:rsidR="00DF4316" w:rsidRPr="009403D1" w:rsidRDefault="00DF4316" w:rsidP="00DF4316">
            <w:pPr>
              <w:pStyle w:val="TAC"/>
              <w:overflowPunct w:val="0"/>
              <w:autoSpaceDE w:val="0"/>
              <w:autoSpaceDN w:val="0"/>
              <w:adjustRightInd w:val="0"/>
              <w:textAlignment w:val="baseline"/>
              <w:rPr>
                <w:rFonts w:ascii="Times New Roman" w:hAnsi="Times New Roman"/>
                <w:sz w:val="20"/>
                <w:lang w:val="sv-SE" w:eastAsia="zh-CN"/>
              </w:rPr>
            </w:pPr>
          </w:p>
        </w:tc>
        <w:tc>
          <w:tcPr>
            <w:tcW w:w="1838" w:type="dxa"/>
            <w:tcBorders>
              <w:top w:val="single" w:sz="4" w:space="0" w:color="auto"/>
              <w:left w:val="single" w:sz="4" w:space="0" w:color="auto"/>
              <w:bottom w:val="single" w:sz="4" w:space="0" w:color="auto"/>
              <w:right w:val="single" w:sz="4" w:space="0" w:color="auto"/>
            </w:tcBorders>
          </w:tcPr>
          <w:p w14:paraId="692248CD" w14:textId="77777777" w:rsidR="00DF4316" w:rsidRPr="009403D1" w:rsidRDefault="00DF4316" w:rsidP="00DF4316">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634FD3A3" w14:textId="35DBE056" w:rsidR="00DF4316" w:rsidRPr="009403D1" w:rsidRDefault="00DF4316" w:rsidP="00DF4316">
            <w:pPr>
              <w:pStyle w:val="TAL"/>
              <w:overflowPunct w:val="0"/>
              <w:autoSpaceDE w:val="0"/>
              <w:autoSpaceDN w:val="0"/>
              <w:adjustRightInd w:val="0"/>
              <w:jc w:val="center"/>
              <w:textAlignment w:val="baseline"/>
              <w:rPr>
                <w:rFonts w:ascii="Times New Roman" w:hAnsi="Times New Roman"/>
                <w:sz w:val="20"/>
                <w:lang w:val="sv-SE" w:eastAsia="zh-CN"/>
              </w:rPr>
            </w:pPr>
            <w:r w:rsidRPr="009403D1">
              <w:rPr>
                <w:rFonts w:ascii="Times New Roman" w:hAnsi="Times New Roman"/>
                <w:sz w:val="20"/>
                <w:lang w:val="sv-SE" w:eastAsia="zh-CN"/>
              </w:rPr>
              <w:t>X</w:t>
            </w:r>
            <w:r>
              <w:rPr>
                <w:rFonts w:ascii="Times New Roman" w:hAnsi="Times New Roman"/>
                <w:sz w:val="20"/>
                <w:lang w:val="sv-SE" w:eastAsia="zh-CN"/>
              </w:rPr>
              <w:t>, based on system simulation results</w:t>
            </w:r>
          </w:p>
        </w:tc>
      </w:tr>
      <w:tr w:rsidR="00DF4316" w14:paraId="32F2EE44"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56A2B4BB" w14:textId="77777777" w:rsidR="00DF4316" w:rsidRDefault="00DF4316" w:rsidP="00DF4316">
            <w:pPr>
              <w:pStyle w:val="TAL"/>
              <w:textAlignment w:val="baseline"/>
              <w:rPr>
                <w:rFonts w:ascii="Times New Roman" w:hAnsi="Times New Roman"/>
                <w:sz w:val="20"/>
                <w:lang w:val="en-US" w:eastAsia="zh-CN"/>
              </w:rPr>
            </w:pPr>
            <w:r>
              <w:rPr>
                <w:rFonts w:ascii="Times New Roman" w:hAnsi="Times New Roman"/>
                <w:sz w:val="20"/>
                <w:lang w:val="en-US" w:eastAsia="zh-CN"/>
              </w:rPr>
              <w:t>OTA out of band blocking</w:t>
            </w:r>
          </w:p>
        </w:tc>
        <w:tc>
          <w:tcPr>
            <w:tcW w:w="1842" w:type="dxa"/>
            <w:tcBorders>
              <w:top w:val="single" w:sz="4" w:space="0" w:color="auto"/>
              <w:left w:val="single" w:sz="4" w:space="0" w:color="auto"/>
              <w:bottom w:val="single" w:sz="4" w:space="0" w:color="auto"/>
              <w:right w:val="single" w:sz="4" w:space="0" w:color="auto"/>
            </w:tcBorders>
          </w:tcPr>
          <w:p w14:paraId="3AFC43B3" w14:textId="0B174BD6" w:rsidR="00DF4316" w:rsidRPr="009403D1" w:rsidRDefault="00DF4316" w:rsidP="00DF4316">
            <w:pPr>
              <w:pStyle w:val="TAC"/>
              <w:overflowPunct w:val="0"/>
              <w:autoSpaceDE w:val="0"/>
              <w:autoSpaceDN w:val="0"/>
              <w:adjustRightInd w:val="0"/>
              <w:textAlignment w:val="baseline"/>
              <w:rPr>
                <w:rFonts w:ascii="Times New Roman" w:hAnsi="Times New Roman"/>
                <w:sz w:val="20"/>
                <w:lang w:val="sv-SE" w:eastAsia="zh-CN"/>
              </w:rPr>
            </w:pPr>
            <w:r w:rsidRPr="009403D1">
              <w:rPr>
                <w:rFonts w:ascii="Times New Roman" w:hAnsi="Times New Roman"/>
                <w:sz w:val="20"/>
                <w:lang w:val="sv-SE" w:eastAsia="zh-CN"/>
              </w:rPr>
              <w:t>X</w:t>
            </w:r>
          </w:p>
        </w:tc>
        <w:tc>
          <w:tcPr>
            <w:tcW w:w="1838" w:type="dxa"/>
            <w:tcBorders>
              <w:top w:val="single" w:sz="4" w:space="0" w:color="auto"/>
              <w:left w:val="single" w:sz="4" w:space="0" w:color="auto"/>
              <w:bottom w:val="single" w:sz="4" w:space="0" w:color="auto"/>
              <w:right w:val="single" w:sz="4" w:space="0" w:color="auto"/>
            </w:tcBorders>
          </w:tcPr>
          <w:p w14:paraId="7ABDF4BA" w14:textId="77777777" w:rsidR="00DF4316" w:rsidRPr="009403D1" w:rsidRDefault="00DF4316" w:rsidP="00DF4316">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64628771" w14:textId="77777777" w:rsidR="00DF4316" w:rsidRPr="009403D1" w:rsidRDefault="00DF4316" w:rsidP="00DF4316">
            <w:pPr>
              <w:pStyle w:val="TAL"/>
              <w:overflowPunct w:val="0"/>
              <w:autoSpaceDE w:val="0"/>
              <w:autoSpaceDN w:val="0"/>
              <w:adjustRightInd w:val="0"/>
              <w:jc w:val="center"/>
              <w:textAlignment w:val="baseline"/>
              <w:rPr>
                <w:rFonts w:ascii="Times New Roman" w:hAnsi="Times New Roman"/>
                <w:sz w:val="20"/>
                <w:lang w:val="sv-SE" w:eastAsia="zh-CN"/>
              </w:rPr>
            </w:pPr>
          </w:p>
        </w:tc>
      </w:tr>
      <w:tr w:rsidR="00DF4316" w14:paraId="51598E26"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2CAB75FB" w14:textId="77777777" w:rsidR="00DF4316" w:rsidRDefault="00DF4316" w:rsidP="00DF4316">
            <w:pPr>
              <w:pStyle w:val="TAL"/>
              <w:textAlignment w:val="baseline"/>
              <w:rPr>
                <w:rFonts w:ascii="Times New Roman" w:hAnsi="Times New Roman"/>
                <w:sz w:val="20"/>
                <w:lang w:val="sv-SE" w:eastAsia="zh-CN"/>
              </w:rPr>
            </w:pPr>
            <w:r>
              <w:rPr>
                <w:rFonts w:ascii="Times New Roman" w:hAnsi="Times New Roman"/>
                <w:sz w:val="20"/>
                <w:lang w:val="sv-SE" w:eastAsia="zh-CN"/>
              </w:rPr>
              <w:t>OTA receiver spurious emissions</w:t>
            </w:r>
          </w:p>
        </w:tc>
        <w:tc>
          <w:tcPr>
            <w:tcW w:w="1842" w:type="dxa"/>
            <w:tcBorders>
              <w:top w:val="single" w:sz="4" w:space="0" w:color="auto"/>
              <w:left w:val="single" w:sz="4" w:space="0" w:color="auto"/>
              <w:bottom w:val="single" w:sz="4" w:space="0" w:color="auto"/>
              <w:right w:val="single" w:sz="4" w:space="0" w:color="auto"/>
            </w:tcBorders>
          </w:tcPr>
          <w:p w14:paraId="48D9D867" w14:textId="17C515C1" w:rsidR="00DF4316" w:rsidRPr="009403D1" w:rsidRDefault="00DF4316" w:rsidP="00DF4316">
            <w:pPr>
              <w:pStyle w:val="TAC"/>
              <w:overflowPunct w:val="0"/>
              <w:autoSpaceDE w:val="0"/>
              <w:autoSpaceDN w:val="0"/>
              <w:adjustRightInd w:val="0"/>
              <w:textAlignment w:val="baseline"/>
              <w:rPr>
                <w:rFonts w:ascii="Times New Roman" w:hAnsi="Times New Roman"/>
                <w:sz w:val="20"/>
                <w:lang w:val="sv-SE" w:eastAsia="zh-CN"/>
              </w:rPr>
            </w:pPr>
            <w:r w:rsidRPr="009403D1">
              <w:rPr>
                <w:rFonts w:ascii="Times New Roman" w:hAnsi="Times New Roman"/>
                <w:sz w:val="20"/>
                <w:lang w:val="sv-SE" w:eastAsia="zh-CN"/>
              </w:rPr>
              <w:t>X</w:t>
            </w:r>
          </w:p>
        </w:tc>
        <w:tc>
          <w:tcPr>
            <w:tcW w:w="1838" w:type="dxa"/>
            <w:tcBorders>
              <w:top w:val="single" w:sz="4" w:space="0" w:color="auto"/>
              <w:left w:val="single" w:sz="4" w:space="0" w:color="auto"/>
              <w:bottom w:val="single" w:sz="4" w:space="0" w:color="auto"/>
              <w:right w:val="single" w:sz="4" w:space="0" w:color="auto"/>
            </w:tcBorders>
          </w:tcPr>
          <w:p w14:paraId="684FC66D" w14:textId="77777777" w:rsidR="00DF4316" w:rsidRPr="009403D1" w:rsidRDefault="00DF4316" w:rsidP="00DF4316">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577C29B9" w14:textId="77777777" w:rsidR="00DF4316" w:rsidRPr="009403D1" w:rsidRDefault="00DF4316" w:rsidP="00DF4316">
            <w:pPr>
              <w:pStyle w:val="TAL"/>
              <w:overflowPunct w:val="0"/>
              <w:autoSpaceDE w:val="0"/>
              <w:autoSpaceDN w:val="0"/>
              <w:adjustRightInd w:val="0"/>
              <w:jc w:val="center"/>
              <w:textAlignment w:val="baseline"/>
              <w:rPr>
                <w:rFonts w:ascii="Times New Roman" w:hAnsi="Times New Roman"/>
                <w:sz w:val="20"/>
                <w:lang w:val="sv-SE" w:eastAsia="zh-CN"/>
              </w:rPr>
            </w:pPr>
          </w:p>
        </w:tc>
      </w:tr>
      <w:tr w:rsidR="00DF4316" w14:paraId="73580183"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73AF2FE1" w14:textId="77777777" w:rsidR="00DF4316" w:rsidRDefault="00DF4316" w:rsidP="00DF4316">
            <w:pPr>
              <w:pStyle w:val="TAL"/>
              <w:textAlignment w:val="baseline"/>
              <w:rPr>
                <w:rFonts w:ascii="Times New Roman" w:hAnsi="Times New Roman"/>
                <w:sz w:val="20"/>
                <w:lang w:val="sv-SE" w:eastAsia="zh-CN"/>
              </w:rPr>
            </w:pPr>
            <w:r>
              <w:rPr>
                <w:rFonts w:ascii="Times New Roman" w:hAnsi="Times New Roman"/>
                <w:sz w:val="20"/>
                <w:lang w:val="sv-SE" w:eastAsia="zh-CN"/>
              </w:rPr>
              <w:t>OTA receiver intermodulation</w:t>
            </w:r>
          </w:p>
        </w:tc>
        <w:tc>
          <w:tcPr>
            <w:tcW w:w="1842" w:type="dxa"/>
            <w:tcBorders>
              <w:top w:val="single" w:sz="4" w:space="0" w:color="auto"/>
              <w:left w:val="single" w:sz="4" w:space="0" w:color="auto"/>
              <w:bottom w:val="single" w:sz="4" w:space="0" w:color="auto"/>
              <w:right w:val="single" w:sz="4" w:space="0" w:color="auto"/>
            </w:tcBorders>
          </w:tcPr>
          <w:p w14:paraId="22CCB00B" w14:textId="77777777" w:rsidR="00DF4316" w:rsidRPr="009403D1" w:rsidRDefault="00DF4316" w:rsidP="00DF4316">
            <w:pPr>
              <w:pStyle w:val="TAC"/>
              <w:overflowPunct w:val="0"/>
              <w:autoSpaceDE w:val="0"/>
              <w:autoSpaceDN w:val="0"/>
              <w:adjustRightInd w:val="0"/>
              <w:textAlignment w:val="baseline"/>
              <w:rPr>
                <w:rFonts w:ascii="Times New Roman" w:hAnsi="Times New Roman"/>
                <w:sz w:val="20"/>
                <w:lang w:val="sv-SE" w:eastAsia="zh-CN"/>
              </w:rPr>
            </w:pPr>
          </w:p>
        </w:tc>
        <w:tc>
          <w:tcPr>
            <w:tcW w:w="1838" w:type="dxa"/>
            <w:tcBorders>
              <w:top w:val="single" w:sz="4" w:space="0" w:color="auto"/>
              <w:left w:val="single" w:sz="4" w:space="0" w:color="auto"/>
              <w:bottom w:val="single" w:sz="4" w:space="0" w:color="auto"/>
              <w:right w:val="single" w:sz="4" w:space="0" w:color="auto"/>
            </w:tcBorders>
          </w:tcPr>
          <w:p w14:paraId="218A5FA7" w14:textId="77777777" w:rsidR="00DF4316" w:rsidRPr="009403D1" w:rsidRDefault="00DF4316" w:rsidP="00DF4316">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54845259" w14:textId="7EE04BC0" w:rsidR="00DF4316" w:rsidRPr="009403D1" w:rsidRDefault="00DF4316" w:rsidP="00DF4316">
            <w:pPr>
              <w:pStyle w:val="TAL"/>
              <w:overflowPunct w:val="0"/>
              <w:autoSpaceDE w:val="0"/>
              <w:autoSpaceDN w:val="0"/>
              <w:adjustRightInd w:val="0"/>
              <w:jc w:val="center"/>
              <w:textAlignment w:val="baseline"/>
              <w:rPr>
                <w:rFonts w:ascii="Times New Roman" w:hAnsi="Times New Roman"/>
                <w:sz w:val="20"/>
                <w:lang w:val="sv-SE" w:eastAsia="zh-CN"/>
              </w:rPr>
            </w:pPr>
            <w:r w:rsidRPr="009403D1">
              <w:rPr>
                <w:rFonts w:ascii="Times New Roman" w:hAnsi="Times New Roman"/>
                <w:sz w:val="20"/>
                <w:lang w:val="sv-SE" w:eastAsia="zh-CN"/>
              </w:rPr>
              <w:t>X</w:t>
            </w:r>
            <w:r>
              <w:rPr>
                <w:rFonts w:ascii="Times New Roman" w:hAnsi="Times New Roman"/>
                <w:sz w:val="20"/>
                <w:lang w:val="sv-SE" w:eastAsia="zh-CN"/>
              </w:rPr>
              <w:t>, based on system simulation results</w:t>
            </w:r>
          </w:p>
        </w:tc>
      </w:tr>
      <w:tr w:rsidR="00DF4316" w14:paraId="2E947C92" w14:textId="77777777" w:rsidTr="00806B11">
        <w:trPr>
          <w:jc w:val="center"/>
        </w:trPr>
        <w:tc>
          <w:tcPr>
            <w:tcW w:w="3256" w:type="dxa"/>
            <w:tcBorders>
              <w:top w:val="single" w:sz="4" w:space="0" w:color="auto"/>
              <w:left w:val="single" w:sz="4" w:space="0" w:color="auto"/>
              <w:bottom w:val="single" w:sz="4" w:space="0" w:color="auto"/>
              <w:right w:val="single" w:sz="4" w:space="0" w:color="auto"/>
            </w:tcBorders>
            <w:hideMark/>
          </w:tcPr>
          <w:p w14:paraId="123EEEFC" w14:textId="77777777" w:rsidR="00DF4316" w:rsidRDefault="00DF4316" w:rsidP="00DF4316">
            <w:pPr>
              <w:pStyle w:val="TAL"/>
              <w:textAlignment w:val="baseline"/>
              <w:rPr>
                <w:rFonts w:ascii="Times New Roman" w:hAnsi="Times New Roman"/>
                <w:sz w:val="20"/>
                <w:lang w:val="sv-SE" w:eastAsia="zh-CN"/>
              </w:rPr>
            </w:pPr>
            <w:r>
              <w:rPr>
                <w:rFonts w:ascii="Times New Roman" w:hAnsi="Times New Roman"/>
                <w:sz w:val="20"/>
                <w:lang w:val="sv-SE" w:eastAsia="zh-CN"/>
              </w:rPr>
              <w:t>OTA in channel selectivity</w:t>
            </w:r>
          </w:p>
        </w:tc>
        <w:tc>
          <w:tcPr>
            <w:tcW w:w="1842" w:type="dxa"/>
            <w:tcBorders>
              <w:top w:val="single" w:sz="4" w:space="0" w:color="auto"/>
              <w:left w:val="single" w:sz="4" w:space="0" w:color="auto"/>
              <w:bottom w:val="single" w:sz="4" w:space="0" w:color="auto"/>
              <w:right w:val="single" w:sz="4" w:space="0" w:color="auto"/>
            </w:tcBorders>
          </w:tcPr>
          <w:p w14:paraId="1362FEB5" w14:textId="77777777" w:rsidR="00DF4316" w:rsidRPr="009403D1" w:rsidRDefault="00DF4316" w:rsidP="00DF4316">
            <w:pPr>
              <w:pStyle w:val="TAC"/>
              <w:overflowPunct w:val="0"/>
              <w:autoSpaceDE w:val="0"/>
              <w:autoSpaceDN w:val="0"/>
              <w:adjustRightInd w:val="0"/>
              <w:textAlignment w:val="baseline"/>
              <w:rPr>
                <w:rFonts w:ascii="Times New Roman" w:hAnsi="Times New Roman"/>
                <w:sz w:val="20"/>
                <w:lang w:val="sv-SE" w:eastAsia="zh-CN"/>
              </w:rPr>
            </w:pPr>
          </w:p>
        </w:tc>
        <w:tc>
          <w:tcPr>
            <w:tcW w:w="1838" w:type="dxa"/>
            <w:tcBorders>
              <w:top w:val="single" w:sz="4" w:space="0" w:color="auto"/>
              <w:left w:val="single" w:sz="4" w:space="0" w:color="auto"/>
              <w:bottom w:val="single" w:sz="4" w:space="0" w:color="auto"/>
              <w:right w:val="single" w:sz="4" w:space="0" w:color="auto"/>
            </w:tcBorders>
          </w:tcPr>
          <w:p w14:paraId="57D23254" w14:textId="77777777" w:rsidR="00DF4316" w:rsidRPr="009403D1" w:rsidRDefault="00DF4316" w:rsidP="00DF4316">
            <w:pPr>
              <w:pStyle w:val="TAL"/>
              <w:overflowPunct w:val="0"/>
              <w:autoSpaceDE w:val="0"/>
              <w:autoSpaceDN w:val="0"/>
              <w:adjustRightInd w:val="0"/>
              <w:jc w:val="center"/>
              <w:textAlignment w:val="baseline"/>
              <w:rPr>
                <w:rFonts w:ascii="Times New Roman" w:hAnsi="Times New Roman"/>
                <w:sz w:val="20"/>
                <w:lang w:val="sv-SE" w:eastAsia="zh-CN"/>
              </w:rPr>
            </w:pPr>
          </w:p>
        </w:tc>
        <w:tc>
          <w:tcPr>
            <w:tcW w:w="1704" w:type="dxa"/>
            <w:tcBorders>
              <w:top w:val="single" w:sz="4" w:space="0" w:color="auto"/>
              <w:left w:val="single" w:sz="4" w:space="0" w:color="auto"/>
              <w:bottom w:val="single" w:sz="4" w:space="0" w:color="auto"/>
              <w:right w:val="single" w:sz="4" w:space="0" w:color="auto"/>
            </w:tcBorders>
          </w:tcPr>
          <w:p w14:paraId="35E1B2C8" w14:textId="7DC6FF41" w:rsidR="00DF4316" w:rsidRPr="009403D1" w:rsidRDefault="00DF4316" w:rsidP="00DF4316">
            <w:pPr>
              <w:pStyle w:val="TAL"/>
              <w:overflowPunct w:val="0"/>
              <w:autoSpaceDE w:val="0"/>
              <w:autoSpaceDN w:val="0"/>
              <w:adjustRightInd w:val="0"/>
              <w:jc w:val="center"/>
              <w:textAlignment w:val="baseline"/>
              <w:rPr>
                <w:rFonts w:ascii="Times New Roman" w:hAnsi="Times New Roman"/>
                <w:sz w:val="20"/>
                <w:lang w:val="sv-SE" w:eastAsia="zh-CN"/>
              </w:rPr>
            </w:pPr>
            <w:r w:rsidRPr="009403D1">
              <w:rPr>
                <w:rFonts w:ascii="Times New Roman" w:hAnsi="Times New Roman"/>
                <w:sz w:val="20"/>
                <w:lang w:val="sv-SE" w:eastAsia="zh-CN"/>
              </w:rPr>
              <w:t>X</w:t>
            </w:r>
            <w:r>
              <w:rPr>
                <w:rFonts w:ascii="Times New Roman" w:hAnsi="Times New Roman"/>
                <w:sz w:val="20"/>
                <w:lang w:val="sv-SE" w:eastAsia="zh-CN"/>
              </w:rPr>
              <w:t>, based on system simulation results</w:t>
            </w:r>
          </w:p>
        </w:tc>
      </w:tr>
    </w:tbl>
    <w:p w14:paraId="35BD2A5F" w14:textId="77777777" w:rsidR="002074C1" w:rsidRPr="005D3975" w:rsidRDefault="002074C1" w:rsidP="005B5382">
      <w:pPr>
        <w:rPr>
          <w:lang w:eastAsia="zh-CN"/>
        </w:rPr>
      </w:pPr>
    </w:p>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00AF6702" w14:textId="4CD8E10B" w:rsidR="00760526" w:rsidRPr="00693A83" w:rsidRDefault="0071184C" w:rsidP="00693A83">
      <w:pPr>
        <w:rPr>
          <w:lang w:val="en-US" w:eastAsia="zh-CN"/>
        </w:rPr>
      </w:pPr>
      <w:r w:rsidRPr="00A33D17">
        <w:rPr>
          <w:lang w:val="en-US" w:eastAsia="zh-CN"/>
        </w:rPr>
        <w:t xml:space="preserve">This contribution provides </w:t>
      </w:r>
      <w:r w:rsidR="003069F7">
        <w:rPr>
          <w:lang w:val="en-US" w:eastAsia="zh-CN"/>
        </w:rPr>
        <w:t xml:space="preserve">TN </w:t>
      </w:r>
      <w:r w:rsidR="00E10098">
        <w:rPr>
          <w:lang w:eastAsia="zh-CN"/>
        </w:rPr>
        <w:t>BS RF requirements</w:t>
      </w:r>
      <w:r w:rsidR="00AF34E9">
        <w:rPr>
          <w:lang w:eastAsia="zh-CN"/>
        </w:rPr>
        <w:t xml:space="preserve"> </w:t>
      </w:r>
      <w:r w:rsidR="003069F7">
        <w:rPr>
          <w:lang w:eastAsia="zh-CN"/>
        </w:rPr>
        <w:t>analysis in table 1.</w:t>
      </w:r>
    </w:p>
    <w:p w14:paraId="38F8BD93" w14:textId="5D18BA8A" w:rsidR="00635872" w:rsidRPr="002043E9" w:rsidRDefault="006C77F8" w:rsidP="002043E9">
      <w:pPr>
        <w:pStyle w:val="10"/>
        <w:numPr>
          <w:ilvl w:val="0"/>
          <w:numId w:val="4"/>
        </w:numPr>
        <w:ind w:left="0" w:firstLine="0"/>
        <w:rPr>
          <w:sz w:val="28"/>
          <w:szCs w:val="28"/>
        </w:rPr>
      </w:pPr>
      <w:r w:rsidRPr="003B4D3E">
        <w:rPr>
          <w:sz w:val="28"/>
          <w:szCs w:val="28"/>
        </w:rPr>
        <w:t>References</w:t>
      </w:r>
      <w:bookmarkEnd w:id="0"/>
      <w:bookmarkEnd w:id="1"/>
    </w:p>
    <w:p w14:paraId="49536BDD" w14:textId="5EB206EF" w:rsidR="00CA4B8F" w:rsidRPr="00583983" w:rsidRDefault="00CA4B8F" w:rsidP="00CA4B8F">
      <w:pPr>
        <w:numPr>
          <w:ilvl w:val="0"/>
          <w:numId w:val="5"/>
        </w:numPr>
        <w:rPr>
          <w:lang w:eastAsia="zh-CN"/>
        </w:rPr>
      </w:pPr>
      <w:r>
        <w:rPr>
          <w:lang w:eastAsia="zh-CN"/>
        </w:rPr>
        <w:t>R4-2514638 WF on 6G BS RF and co-existence</w:t>
      </w:r>
      <w:r>
        <w:rPr>
          <w:rFonts w:hint="eastAsia"/>
          <w:lang w:eastAsia="zh-CN"/>
        </w:rPr>
        <w:t xml:space="preserve"> </w:t>
      </w:r>
      <w:r>
        <w:rPr>
          <w:lang w:eastAsia="zh-CN"/>
        </w:rPr>
        <w:t>BS RF requirements</w:t>
      </w:r>
    </w:p>
    <w:sectPr w:rsidR="00CA4B8F" w:rsidRPr="00583983" w:rsidSect="00EA7F8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66258B" w14:textId="77777777" w:rsidR="00836926" w:rsidRDefault="00836926">
      <w:r>
        <w:separator/>
      </w:r>
    </w:p>
  </w:endnote>
  <w:endnote w:type="continuationSeparator" w:id="0">
    <w:p w14:paraId="4205649B" w14:textId="77777777" w:rsidR="00836926" w:rsidRDefault="00836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1DD2A5" w14:textId="77777777" w:rsidR="00836926" w:rsidRDefault="00836926">
      <w:r>
        <w:separator/>
      </w:r>
    </w:p>
  </w:footnote>
  <w:footnote w:type="continuationSeparator" w:id="0">
    <w:p w14:paraId="2998C488" w14:textId="77777777" w:rsidR="00836926" w:rsidRDefault="008369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57207B"/>
    <w:multiLevelType w:val="multilevel"/>
    <w:tmpl w:val="1A57207B"/>
    <w:lvl w:ilvl="0">
      <w:start w:val="10"/>
      <w:numFmt w:val="bullet"/>
      <w:lvlText w:val="-"/>
      <w:lvlJc w:val="left"/>
      <w:pPr>
        <w:ind w:left="720" w:hanging="360"/>
      </w:pPr>
      <w:rPr>
        <w:rFonts w:ascii="Arial" w:eastAsia="宋体" w:hAnsi="Arial" w:cs="Arial" w:hint="default"/>
        <w:color w:val="auto"/>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7"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2"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F591BF9"/>
    <w:multiLevelType w:val="singleLevel"/>
    <w:tmpl w:val="6F591BF9"/>
    <w:lvl w:ilvl="0">
      <w:start w:val="1"/>
      <w:numFmt w:val="decimal"/>
      <w:suff w:val="space"/>
      <w:lvlText w:val="%1."/>
      <w:lvlJc w:val="left"/>
    </w:lvl>
  </w:abstractNum>
  <w:abstractNum w:abstractNumId="19"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16"/>
  </w:num>
  <w:num w:numId="4">
    <w:abstractNumId w:val="12"/>
  </w:num>
  <w:num w:numId="5">
    <w:abstractNumId w:val="11"/>
  </w:num>
  <w:num w:numId="6">
    <w:abstractNumId w:val="20"/>
  </w:num>
  <w:num w:numId="7">
    <w:abstractNumId w:val="14"/>
  </w:num>
  <w:num w:numId="8">
    <w:abstractNumId w:val="8"/>
  </w:num>
  <w:num w:numId="9">
    <w:abstractNumId w:val="15"/>
  </w:num>
  <w:num w:numId="10">
    <w:abstractNumId w:val="9"/>
  </w:num>
  <w:num w:numId="11">
    <w:abstractNumId w:val="7"/>
  </w:num>
  <w:num w:numId="12">
    <w:abstractNumId w:val="19"/>
  </w:num>
  <w:num w:numId="13">
    <w:abstractNumId w:val="5"/>
  </w:num>
  <w:num w:numId="14">
    <w:abstractNumId w:val="0"/>
  </w:num>
  <w:num w:numId="15">
    <w:abstractNumId w:val="1"/>
  </w:num>
  <w:num w:numId="16">
    <w:abstractNumId w:val="10"/>
  </w:num>
  <w:num w:numId="17">
    <w:abstractNumId w:val="2"/>
  </w:num>
  <w:num w:numId="18">
    <w:abstractNumId w:val="18"/>
  </w:num>
  <w:num w:numId="19">
    <w:abstractNumId w:val="10"/>
  </w:num>
  <w:num w:numId="20">
    <w:abstractNumId w:val="6"/>
  </w:num>
  <w:num w:numId="21">
    <w:abstractNumId w:val="4"/>
  </w:num>
  <w:num w:numId="22">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6E7C"/>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5DFB"/>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3EB5"/>
    <w:rsid w:val="000340CC"/>
    <w:rsid w:val="000341AD"/>
    <w:rsid w:val="000343D8"/>
    <w:rsid w:val="000349BF"/>
    <w:rsid w:val="0003506E"/>
    <w:rsid w:val="00035414"/>
    <w:rsid w:val="00035B01"/>
    <w:rsid w:val="00036C32"/>
    <w:rsid w:val="00037554"/>
    <w:rsid w:val="00037B0D"/>
    <w:rsid w:val="00037B6E"/>
    <w:rsid w:val="00040528"/>
    <w:rsid w:val="00040B31"/>
    <w:rsid w:val="00040BC5"/>
    <w:rsid w:val="00040C38"/>
    <w:rsid w:val="00040C5B"/>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EE7"/>
    <w:rsid w:val="00045F86"/>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57D28"/>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773"/>
    <w:rsid w:val="00075C38"/>
    <w:rsid w:val="00075FAF"/>
    <w:rsid w:val="0007671F"/>
    <w:rsid w:val="00076DAD"/>
    <w:rsid w:val="00077740"/>
    <w:rsid w:val="00077C81"/>
    <w:rsid w:val="00080A57"/>
    <w:rsid w:val="000816D1"/>
    <w:rsid w:val="000819EC"/>
    <w:rsid w:val="00082385"/>
    <w:rsid w:val="00082E31"/>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722"/>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79F"/>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A69"/>
    <w:rsid w:val="000D6144"/>
    <w:rsid w:val="000D635D"/>
    <w:rsid w:val="000D66F4"/>
    <w:rsid w:val="000D7075"/>
    <w:rsid w:val="000D760A"/>
    <w:rsid w:val="000D767D"/>
    <w:rsid w:val="000E050F"/>
    <w:rsid w:val="000E0529"/>
    <w:rsid w:val="000E05B4"/>
    <w:rsid w:val="000E0A25"/>
    <w:rsid w:val="000E0B95"/>
    <w:rsid w:val="000E0C3A"/>
    <w:rsid w:val="000E0DAD"/>
    <w:rsid w:val="000E161C"/>
    <w:rsid w:val="000E1BF4"/>
    <w:rsid w:val="000E2AC1"/>
    <w:rsid w:val="000E3038"/>
    <w:rsid w:val="000E30D2"/>
    <w:rsid w:val="000E37E0"/>
    <w:rsid w:val="000E3A50"/>
    <w:rsid w:val="000E42C8"/>
    <w:rsid w:val="000E430D"/>
    <w:rsid w:val="000E4639"/>
    <w:rsid w:val="000E4FA3"/>
    <w:rsid w:val="000E54D5"/>
    <w:rsid w:val="000E58D7"/>
    <w:rsid w:val="000E5B5E"/>
    <w:rsid w:val="000E5B71"/>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686"/>
    <w:rsid w:val="000F6AF1"/>
    <w:rsid w:val="000F6DC9"/>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575"/>
    <w:rsid w:val="00132E02"/>
    <w:rsid w:val="0013311C"/>
    <w:rsid w:val="00133CC4"/>
    <w:rsid w:val="00133CE8"/>
    <w:rsid w:val="00134C64"/>
    <w:rsid w:val="00135211"/>
    <w:rsid w:val="00135896"/>
    <w:rsid w:val="00135E23"/>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535"/>
    <w:rsid w:val="00145B29"/>
    <w:rsid w:val="00145D43"/>
    <w:rsid w:val="00146051"/>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620F"/>
    <w:rsid w:val="001666BE"/>
    <w:rsid w:val="00166A15"/>
    <w:rsid w:val="00166A59"/>
    <w:rsid w:val="00166B94"/>
    <w:rsid w:val="00166F6E"/>
    <w:rsid w:val="00167203"/>
    <w:rsid w:val="001674EF"/>
    <w:rsid w:val="00167962"/>
    <w:rsid w:val="00167B48"/>
    <w:rsid w:val="00170292"/>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0F0C"/>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7B2"/>
    <w:rsid w:val="001A3B1D"/>
    <w:rsid w:val="001A4AE2"/>
    <w:rsid w:val="001A4DC4"/>
    <w:rsid w:val="001A5355"/>
    <w:rsid w:val="001A554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A14"/>
    <w:rsid w:val="001E0529"/>
    <w:rsid w:val="001E0869"/>
    <w:rsid w:val="001E0AD6"/>
    <w:rsid w:val="001E0E51"/>
    <w:rsid w:val="001E153B"/>
    <w:rsid w:val="001E181C"/>
    <w:rsid w:val="001E1B00"/>
    <w:rsid w:val="001E2038"/>
    <w:rsid w:val="001E2132"/>
    <w:rsid w:val="001E282A"/>
    <w:rsid w:val="001E29FD"/>
    <w:rsid w:val="001E303F"/>
    <w:rsid w:val="001E308D"/>
    <w:rsid w:val="001E3454"/>
    <w:rsid w:val="001E3D65"/>
    <w:rsid w:val="001E41F3"/>
    <w:rsid w:val="001E425F"/>
    <w:rsid w:val="001E43CD"/>
    <w:rsid w:val="001E4AE8"/>
    <w:rsid w:val="001E4FF3"/>
    <w:rsid w:val="001E51E0"/>
    <w:rsid w:val="001E5455"/>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4C1"/>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0F71"/>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873"/>
    <w:rsid w:val="00224E36"/>
    <w:rsid w:val="00224ECE"/>
    <w:rsid w:val="00225126"/>
    <w:rsid w:val="0022555C"/>
    <w:rsid w:val="002256EE"/>
    <w:rsid w:val="0022591D"/>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1C6"/>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6A60"/>
    <w:rsid w:val="00296EBC"/>
    <w:rsid w:val="002972E8"/>
    <w:rsid w:val="002975B5"/>
    <w:rsid w:val="002A018F"/>
    <w:rsid w:val="002A04A1"/>
    <w:rsid w:val="002A05FE"/>
    <w:rsid w:val="002A0626"/>
    <w:rsid w:val="002A0888"/>
    <w:rsid w:val="002A08EB"/>
    <w:rsid w:val="002A0905"/>
    <w:rsid w:val="002A09CB"/>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99D"/>
    <w:rsid w:val="002B1D92"/>
    <w:rsid w:val="002B23EE"/>
    <w:rsid w:val="002B26B7"/>
    <w:rsid w:val="002B2BE4"/>
    <w:rsid w:val="002B44E5"/>
    <w:rsid w:val="002B478A"/>
    <w:rsid w:val="002B4A08"/>
    <w:rsid w:val="002B4F1F"/>
    <w:rsid w:val="002B5074"/>
    <w:rsid w:val="002B51F2"/>
    <w:rsid w:val="002B5741"/>
    <w:rsid w:val="002B609F"/>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88"/>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856"/>
    <w:rsid w:val="002F5A3B"/>
    <w:rsid w:val="002F5D9B"/>
    <w:rsid w:val="002F63B8"/>
    <w:rsid w:val="002F64F3"/>
    <w:rsid w:val="002F67AD"/>
    <w:rsid w:val="002F6860"/>
    <w:rsid w:val="002F7787"/>
    <w:rsid w:val="00300072"/>
    <w:rsid w:val="003006B6"/>
    <w:rsid w:val="00300B37"/>
    <w:rsid w:val="0030121B"/>
    <w:rsid w:val="003016DC"/>
    <w:rsid w:val="00301743"/>
    <w:rsid w:val="00301A34"/>
    <w:rsid w:val="00301F3B"/>
    <w:rsid w:val="00302771"/>
    <w:rsid w:val="00302BDB"/>
    <w:rsid w:val="00303616"/>
    <w:rsid w:val="00303D9C"/>
    <w:rsid w:val="0030424F"/>
    <w:rsid w:val="00304D73"/>
    <w:rsid w:val="00305409"/>
    <w:rsid w:val="00305720"/>
    <w:rsid w:val="003060DC"/>
    <w:rsid w:val="003069F7"/>
    <w:rsid w:val="00306D6F"/>
    <w:rsid w:val="00306F44"/>
    <w:rsid w:val="0030782C"/>
    <w:rsid w:val="0030790B"/>
    <w:rsid w:val="00307F47"/>
    <w:rsid w:val="00310C36"/>
    <w:rsid w:val="00311020"/>
    <w:rsid w:val="00311417"/>
    <w:rsid w:val="00311EAB"/>
    <w:rsid w:val="00311EC6"/>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15F"/>
    <w:rsid w:val="0032185C"/>
    <w:rsid w:val="00321AE3"/>
    <w:rsid w:val="00322026"/>
    <w:rsid w:val="0032240B"/>
    <w:rsid w:val="003226DD"/>
    <w:rsid w:val="00322803"/>
    <w:rsid w:val="00323BBF"/>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59"/>
    <w:rsid w:val="00386CEF"/>
    <w:rsid w:val="00386E37"/>
    <w:rsid w:val="00386E9F"/>
    <w:rsid w:val="00387273"/>
    <w:rsid w:val="00387300"/>
    <w:rsid w:val="003873D2"/>
    <w:rsid w:val="0038747A"/>
    <w:rsid w:val="00387FD7"/>
    <w:rsid w:val="00390020"/>
    <w:rsid w:val="003905B9"/>
    <w:rsid w:val="003906B9"/>
    <w:rsid w:val="00390B58"/>
    <w:rsid w:val="00391480"/>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1FBB"/>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962"/>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4CD4"/>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363"/>
    <w:rsid w:val="004335BB"/>
    <w:rsid w:val="004336DF"/>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5EA"/>
    <w:rsid w:val="004406E0"/>
    <w:rsid w:val="00441AEF"/>
    <w:rsid w:val="00441CE1"/>
    <w:rsid w:val="00441D99"/>
    <w:rsid w:val="00442081"/>
    <w:rsid w:val="004424D2"/>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795"/>
    <w:rsid w:val="00456F2A"/>
    <w:rsid w:val="00457136"/>
    <w:rsid w:val="00457552"/>
    <w:rsid w:val="004575C8"/>
    <w:rsid w:val="00457FFB"/>
    <w:rsid w:val="00460DE6"/>
    <w:rsid w:val="00460FF0"/>
    <w:rsid w:val="004613C6"/>
    <w:rsid w:val="00461822"/>
    <w:rsid w:val="00461A1F"/>
    <w:rsid w:val="00461E4A"/>
    <w:rsid w:val="00462215"/>
    <w:rsid w:val="0046284C"/>
    <w:rsid w:val="004628B0"/>
    <w:rsid w:val="00462DE2"/>
    <w:rsid w:val="0046355F"/>
    <w:rsid w:val="004635FB"/>
    <w:rsid w:val="00463893"/>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422"/>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D1A"/>
    <w:rsid w:val="004C4083"/>
    <w:rsid w:val="004C4E17"/>
    <w:rsid w:val="004C4EE9"/>
    <w:rsid w:val="004C6233"/>
    <w:rsid w:val="004C6CD5"/>
    <w:rsid w:val="004C6EC2"/>
    <w:rsid w:val="004C72D0"/>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B9F"/>
    <w:rsid w:val="004F3ECE"/>
    <w:rsid w:val="004F45E2"/>
    <w:rsid w:val="004F56BF"/>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6777"/>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55"/>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382"/>
    <w:rsid w:val="005B5472"/>
    <w:rsid w:val="005B586C"/>
    <w:rsid w:val="005B5C72"/>
    <w:rsid w:val="005B6515"/>
    <w:rsid w:val="005B65F9"/>
    <w:rsid w:val="005B6AD6"/>
    <w:rsid w:val="005B713A"/>
    <w:rsid w:val="005B725B"/>
    <w:rsid w:val="005C0AE4"/>
    <w:rsid w:val="005C1418"/>
    <w:rsid w:val="005C1CD5"/>
    <w:rsid w:val="005C24B8"/>
    <w:rsid w:val="005C2534"/>
    <w:rsid w:val="005C287D"/>
    <w:rsid w:val="005C2DB6"/>
    <w:rsid w:val="005C2E49"/>
    <w:rsid w:val="005C307D"/>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75"/>
    <w:rsid w:val="005D3980"/>
    <w:rsid w:val="005D3A39"/>
    <w:rsid w:val="005D3AE4"/>
    <w:rsid w:val="005D4977"/>
    <w:rsid w:val="005D4C2F"/>
    <w:rsid w:val="005D4CD8"/>
    <w:rsid w:val="005D5B0F"/>
    <w:rsid w:val="005D60A3"/>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59D"/>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0B4"/>
    <w:rsid w:val="006021A4"/>
    <w:rsid w:val="00602658"/>
    <w:rsid w:val="00602758"/>
    <w:rsid w:val="00602D2B"/>
    <w:rsid w:val="00603F5C"/>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189"/>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76E"/>
    <w:rsid w:val="0066385D"/>
    <w:rsid w:val="00663CC7"/>
    <w:rsid w:val="006649B8"/>
    <w:rsid w:val="00664B95"/>
    <w:rsid w:val="00664EBB"/>
    <w:rsid w:val="006652FF"/>
    <w:rsid w:val="006661F5"/>
    <w:rsid w:val="00666719"/>
    <w:rsid w:val="00667690"/>
    <w:rsid w:val="006676AF"/>
    <w:rsid w:val="00667761"/>
    <w:rsid w:val="00667A59"/>
    <w:rsid w:val="00667AF2"/>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1E1"/>
    <w:rsid w:val="0068339D"/>
    <w:rsid w:val="006834E7"/>
    <w:rsid w:val="0068357E"/>
    <w:rsid w:val="006836B7"/>
    <w:rsid w:val="00683B4E"/>
    <w:rsid w:val="00683BAF"/>
    <w:rsid w:val="00684371"/>
    <w:rsid w:val="006845CA"/>
    <w:rsid w:val="00685325"/>
    <w:rsid w:val="006856AA"/>
    <w:rsid w:val="00686532"/>
    <w:rsid w:val="00686555"/>
    <w:rsid w:val="0068696E"/>
    <w:rsid w:val="00687298"/>
    <w:rsid w:val="00687E5B"/>
    <w:rsid w:val="006908E8"/>
    <w:rsid w:val="00691494"/>
    <w:rsid w:val="00691E11"/>
    <w:rsid w:val="00691F4E"/>
    <w:rsid w:val="00692182"/>
    <w:rsid w:val="00692438"/>
    <w:rsid w:val="006929D8"/>
    <w:rsid w:val="0069396F"/>
    <w:rsid w:val="00693A83"/>
    <w:rsid w:val="00693DA2"/>
    <w:rsid w:val="00694D76"/>
    <w:rsid w:val="006950F2"/>
    <w:rsid w:val="00695165"/>
    <w:rsid w:val="0069528E"/>
    <w:rsid w:val="00695808"/>
    <w:rsid w:val="00695D8E"/>
    <w:rsid w:val="00696A64"/>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96F"/>
    <w:rsid w:val="006B4B97"/>
    <w:rsid w:val="006B4C3D"/>
    <w:rsid w:val="006B5100"/>
    <w:rsid w:val="006B5F7F"/>
    <w:rsid w:val="006B61AF"/>
    <w:rsid w:val="006B7000"/>
    <w:rsid w:val="006B7643"/>
    <w:rsid w:val="006B7CF1"/>
    <w:rsid w:val="006C089F"/>
    <w:rsid w:val="006C0DF4"/>
    <w:rsid w:val="006C1C7E"/>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08E"/>
    <w:rsid w:val="006C75B6"/>
    <w:rsid w:val="006C77F8"/>
    <w:rsid w:val="006C7BA6"/>
    <w:rsid w:val="006D0303"/>
    <w:rsid w:val="006D04F7"/>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0FD5"/>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30734"/>
    <w:rsid w:val="00730B12"/>
    <w:rsid w:val="00731729"/>
    <w:rsid w:val="00731A6A"/>
    <w:rsid w:val="00732550"/>
    <w:rsid w:val="00732D7F"/>
    <w:rsid w:val="00732FAA"/>
    <w:rsid w:val="0073483F"/>
    <w:rsid w:val="00734F51"/>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0D9"/>
    <w:rsid w:val="00753139"/>
    <w:rsid w:val="00753573"/>
    <w:rsid w:val="0075464F"/>
    <w:rsid w:val="007546FF"/>
    <w:rsid w:val="00755523"/>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5D4"/>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6B11"/>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926"/>
    <w:rsid w:val="00836ED7"/>
    <w:rsid w:val="0083705D"/>
    <w:rsid w:val="00837E79"/>
    <w:rsid w:val="00837FC7"/>
    <w:rsid w:val="00840519"/>
    <w:rsid w:val="00840ACE"/>
    <w:rsid w:val="00840FC8"/>
    <w:rsid w:val="00841421"/>
    <w:rsid w:val="008415B4"/>
    <w:rsid w:val="00841C8F"/>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0D5C"/>
    <w:rsid w:val="008517EA"/>
    <w:rsid w:val="00851CE1"/>
    <w:rsid w:val="00852277"/>
    <w:rsid w:val="008522CA"/>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5A04"/>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0EE"/>
    <w:rsid w:val="00885BA0"/>
    <w:rsid w:val="00886263"/>
    <w:rsid w:val="0088647F"/>
    <w:rsid w:val="00886A30"/>
    <w:rsid w:val="00886C8F"/>
    <w:rsid w:val="008873DC"/>
    <w:rsid w:val="0088774A"/>
    <w:rsid w:val="0089041D"/>
    <w:rsid w:val="00890675"/>
    <w:rsid w:val="00890724"/>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137"/>
    <w:rsid w:val="0089556F"/>
    <w:rsid w:val="00895872"/>
    <w:rsid w:val="00895CAB"/>
    <w:rsid w:val="00896991"/>
    <w:rsid w:val="00896E0E"/>
    <w:rsid w:val="008970FB"/>
    <w:rsid w:val="00897BFB"/>
    <w:rsid w:val="008A0115"/>
    <w:rsid w:val="008A05F0"/>
    <w:rsid w:val="008A0682"/>
    <w:rsid w:val="008A13BD"/>
    <w:rsid w:val="008A15A5"/>
    <w:rsid w:val="008A166C"/>
    <w:rsid w:val="008A1EF0"/>
    <w:rsid w:val="008A241C"/>
    <w:rsid w:val="008A2C09"/>
    <w:rsid w:val="008A3028"/>
    <w:rsid w:val="008A3673"/>
    <w:rsid w:val="008A373C"/>
    <w:rsid w:val="008A3C44"/>
    <w:rsid w:val="008A3CF0"/>
    <w:rsid w:val="008A4373"/>
    <w:rsid w:val="008A4419"/>
    <w:rsid w:val="008A4EFC"/>
    <w:rsid w:val="008A597A"/>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444"/>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544"/>
    <w:rsid w:val="0091558F"/>
    <w:rsid w:val="00915601"/>
    <w:rsid w:val="00915667"/>
    <w:rsid w:val="00916B12"/>
    <w:rsid w:val="00920112"/>
    <w:rsid w:val="00920171"/>
    <w:rsid w:val="00920208"/>
    <w:rsid w:val="0092088D"/>
    <w:rsid w:val="00921008"/>
    <w:rsid w:val="009225F2"/>
    <w:rsid w:val="00922B0B"/>
    <w:rsid w:val="00922E47"/>
    <w:rsid w:val="00923135"/>
    <w:rsid w:val="00923233"/>
    <w:rsid w:val="0092335C"/>
    <w:rsid w:val="00924A06"/>
    <w:rsid w:val="00924D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D1"/>
    <w:rsid w:val="009403EA"/>
    <w:rsid w:val="0094064D"/>
    <w:rsid w:val="00940AB6"/>
    <w:rsid w:val="00941190"/>
    <w:rsid w:val="0094139A"/>
    <w:rsid w:val="009413B8"/>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5E"/>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DE3"/>
    <w:rsid w:val="00A06326"/>
    <w:rsid w:val="00A069A4"/>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17E98"/>
    <w:rsid w:val="00A20201"/>
    <w:rsid w:val="00A20CB4"/>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AC2"/>
    <w:rsid w:val="00A71DBD"/>
    <w:rsid w:val="00A720C6"/>
    <w:rsid w:val="00A7254A"/>
    <w:rsid w:val="00A726B9"/>
    <w:rsid w:val="00A72722"/>
    <w:rsid w:val="00A72A40"/>
    <w:rsid w:val="00A72CD6"/>
    <w:rsid w:val="00A72E87"/>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A3D"/>
    <w:rsid w:val="00AA4CBC"/>
    <w:rsid w:val="00AA4CCD"/>
    <w:rsid w:val="00AA507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EEC"/>
    <w:rsid w:val="00AB3F2E"/>
    <w:rsid w:val="00AB3FF1"/>
    <w:rsid w:val="00AB4008"/>
    <w:rsid w:val="00AB4A01"/>
    <w:rsid w:val="00AB4CAF"/>
    <w:rsid w:val="00AB4EAC"/>
    <w:rsid w:val="00AB5385"/>
    <w:rsid w:val="00AB53C6"/>
    <w:rsid w:val="00AB5DCF"/>
    <w:rsid w:val="00AB5DE1"/>
    <w:rsid w:val="00AB62CB"/>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617"/>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430"/>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059A"/>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AD5"/>
    <w:rsid w:val="00B65C9F"/>
    <w:rsid w:val="00B66110"/>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36B6"/>
    <w:rsid w:val="00B8386D"/>
    <w:rsid w:val="00B83957"/>
    <w:rsid w:val="00B84443"/>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379"/>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1E1"/>
    <w:rsid w:val="00BC6137"/>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67F"/>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B8"/>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4B8F"/>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B7DF0"/>
    <w:rsid w:val="00CC018D"/>
    <w:rsid w:val="00CC08A8"/>
    <w:rsid w:val="00CC0BF0"/>
    <w:rsid w:val="00CC1499"/>
    <w:rsid w:val="00CC15C6"/>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6A6"/>
    <w:rsid w:val="00CD3DC3"/>
    <w:rsid w:val="00CD3DDE"/>
    <w:rsid w:val="00CD3EC7"/>
    <w:rsid w:val="00CD4C7A"/>
    <w:rsid w:val="00CD4D5B"/>
    <w:rsid w:val="00CD6021"/>
    <w:rsid w:val="00CD6760"/>
    <w:rsid w:val="00CD691E"/>
    <w:rsid w:val="00CD6D56"/>
    <w:rsid w:val="00CD6DE3"/>
    <w:rsid w:val="00CD6FD2"/>
    <w:rsid w:val="00CD6FDD"/>
    <w:rsid w:val="00CD766E"/>
    <w:rsid w:val="00CD76E6"/>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512"/>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532"/>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A5B"/>
    <w:rsid w:val="00D14FC5"/>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597"/>
    <w:rsid w:val="00D22D59"/>
    <w:rsid w:val="00D22E17"/>
    <w:rsid w:val="00D23DA6"/>
    <w:rsid w:val="00D248C0"/>
    <w:rsid w:val="00D24B84"/>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58CD"/>
    <w:rsid w:val="00D4636E"/>
    <w:rsid w:val="00D46EE6"/>
    <w:rsid w:val="00D4734D"/>
    <w:rsid w:val="00D4747A"/>
    <w:rsid w:val="00D47690"/>
    <w:rsid w:val="00D47E25"/>
    <w:rsid w:val="00D47ED1"/>
    <w:rsid w:val="00D50538"/>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096"/>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2ED5"/>
    <w:rsid w:val="00D933C8"/>
    <w:rsid w:val="00D93536"/>
    <w:rsid w:val="00D93F6D"/>
    <w:rsid w:val="00D94AFC"/>
    <w:rsid w:val="00D94B47"/>
    <w:rsid w:val="00D94B91"/>
    <w:rsid w:val="00D94C39"/>
    <w:rsid w:val="00D94E28"/>
    <w:rsid w:val="00D95237"/>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8EF"/>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3FD"/>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16"/>
    <w:rsid w:val="00DF43AA"/>
    <w:rsid w:val="00DF47DA"/>
    <w:rsid w:val="00DF4B4C"/>
    <w:rsid w:val="00DF5886"/>
    <w:rsid w:val="00DF58BF"/>
    <w:rsid w:val="00DF5996"/>
    <w:rsid w:val="00DF5C9C"/>
    <w:rsid w:val="00DF5CE5"/>
    <w:rsid w:val="00DF5D6C"/>
    <w:rsid w:val="00DF5DAA"/>
    <w:rsid w:val="00DF603B"/>
    <w:rsid w:val="00DF7245"/>
    <w:rsid w:val="00DF7B51"/>
    <w:rsid w:val="00E00ED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098"/>
    <w:rsid w:val="00E10341"/>
    <w:rsid w:val="00E10690"/>
    <w:rsid w:val="00E10766"/>
    <w:rsid w:val="00E10B40"/>
    <w:rsid w:val="00E10B90"/>
    <w:rsid w:val="00E1100B"/>
    <w:rsid w:val="00E11553"/>
    <w:rsid w:val="00E11CE3"/>
    <w:rsid w:val="00E12BFC"/>
    <w:rsid w:val="00E136F7"/>
    <w:rsid w:val="00E14119"/>
    <w:rsid w:val="00E14DD1"/>
    <w:rsid w:val="00E159B9"/>
    <w:rsid w:val="00E16413"/>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6FB0"/>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1CE"/>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C87"/>
    <w:rsid w:val="00EA1EC6"/>
    <w:rsid w:val="00EA21B2"/>
    <w:rsid w:val="00EA21E7"/>
    <w:rsid w:val="00EA2226"/>
    <w:rsid w:val="00EA28D4"/>
    <w:rsid w:val="00EA2AC2"/>
    <w:rsid w:val="00EA2D3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1E9"/>
    <w:rsid w:val="00F276C6"/>
    <w:rsid w:val="00F27928"/>
    <w:rsid w:val="00F300FB"/>
    <w:rsid w:val="00F3037B"/>
    <w:rsid w:val="00F3052D"/>
    <w:rsid w:val="00F310E1"/>
    <w:rsid w:val="00F31AC1"/>
    <w:rsid w:val="00F31CDA"/>
    <w:rsid w:val="00F31EC0"/>
    <w:rsid w:val="00F324A4"/>
    <w:rsid w:val="00F32779"/>
    <w:rsid w:val="00F334FC"/>
    <w:rsid w:val="00F336EE"/>
    <w:rsid w:val="00F33EFF"/>
    <w:rsid w:val="00F33F51"/>
    <w:rsid w:val="00F34E15"/>
    <w:rsid w:val="00F35A2D"/>
    <w:rsid w:val="00F36169"/>
    <w:rsid w:val="00F3675F"/>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632F"/>
    <w:rsid w:val="00F46E8B"/>
    <w:rsid w:val="00F47569"/>
    <w:rsid w:val="00F4767E"/>
    <w:rsid w:val="00F47D6C"/>
    <w:rsid w:val="00F47DAF"/>
    <w:rsid w:val="00F5003F"/>
    <w:rsid w:val="00F50044"/>
    <w:rsid w:val="00F50206"/>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58A3"/>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5EB"/>
    <w:rsid w:val="00F7375F"/>
    <w:rsid w:val="00F7388D"/>
    <w:rsid w:val="00F73C84"/>
    <w:rsid w:val="00F73EDD"/>
    <w:rsid w:val="00F74991"/>
    <w:rsid w:val="00F75099"/>
    <w:rsid w:val="00F75192"/>
    <w:rsid w:val="00F75471"/>
    <w:rsid w:val="00F75822"/>
    <w:rsid w:val="00F758DF"/>
    <w:rsid w:val="00F76025"/>
    <w:rsid w:val="00F761D8"/>
    <w:rsid w:val="00F7620F"/>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78F"/>
    <w:rsid w:val="00F90B78"/>
    <w:rsid w:val="00F91661"/>
    <w:rsid w:val="00F9190C"/>
    <w:rsid w:val="00F91B1A"/>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0BE"/>
    <w:rsid w:val="00FA0C37"/>
    <w:rsid w:val="00FA0E45"/>
    <w:rsid w:val="00FA1389"/>
    <w:rsid w:val="00FA19CF"/>
    <w:rsid w:val="00FA2C2F"/>
    <w:rsid w:val="00FA3373"/>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6C8"/>
    <w:rsid w:val="00FB1977"/>
    <w:rsid w:val="00FB21D9"/>
    <w:rsid w:val="00FB2FA1"/>
    <w:rsid w:val="00FB3893"/>
    <w:rsid w:val="00FB3FCF"/>
    <w:rsid w:val="00FB501F"/>
    <w:rsid w:val="00FB508B"/>
    <w:rsid w:val="00FB5216"/>
    <w:rsid w:val="00FB5530"/>
    <w:rsid w:val="00FB5535"/>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B3"/>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28F"/>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E12"/>
    <w:rsid w:val="00FF4F1F"/>
    <w:rsid w:val="00FF523B"/>
    <w:rsid w:val="00FF5451"/>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link w:val="H6Char"/>
    <w:qFormat/>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
    <w:link w:val="5"/>
    <w:qFormat/>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locked/>
    <w:rsid w:val="000A0722"/>
    <w:rPr>
      <w:rFonts w:ascii="Arial" w:hAnsi="Arial"/>
      <w:lang w:val="en-GB" w:eastAsia="en-US"/>
    </w:rPr>
  </w:style>
  <w:style w:type="character" w:customStyle="1" w:styleId="310">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semiHidden/>
    <w:qFormat/>
    <w:locked/>
    <w:rsid w:val="0092335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270">
      <w:bodyDiv w:val="1"/>
      <w:marLeft w:val="0"/>
      <w:marRight w:val="0"/>
      <w:marTop w:val="0"/>
      <w:marBottom w:val="0"/>
      <w:divBdr>
        <w:top w:val="none" w:sz="0" w:space="0" w:color="auto"/>
        <w:left w:val="none" w:sz="0" w:space="0" w:color="auto"/>
        <w:bottom w:val="none" w:sz="0" w:space="0" w:color="auto"/>
        <w:right w:val="none" w:sz="0" w:space="0" w:color="auto"/>
      </w:divBdr>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29379979">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6504766">
      <w:bodyDiv w:val="1"/>
      <w:marLeft w:val="0"/>
      <w:marRight w:val="0"/>
      <w:marTop w:val="0"/>
      <w:marBottom w:val="0"/>
      <w:divBdr>
        <w:top w:val="none" w:sz="0" w:space="0" w:color="auto"/>
        <w:left w:val="none" w:sz="0" w:space="0" w:color="auto"/>
        <w:bottom w:val="none" w:sz="0" w:space="0" w:color="auto"/>
        <w:right w:val="none" w:sz="0" w:space="0" w:color="auto"/>
      </w:divBdr>
    </w:div>
    <w:div w:id="198128699">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54947835">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11408510">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70909323">
      <w:bodyDiv w:val="1"/>
      <w:marLeft w:val="0"/>
      <w:marRight w:val="0"/>
      <w:marTop w:val="0"/>
      <w:marBottom w:val="0"/>
      <w:divBdr>
        <w:top w:val="none" w:sz="0" w:space="0" w:color="auto"/>
        <w:left w:val="none" w:sz="0" w:space="0" w:color="auto"/>
        <w:bottom w:val="none" w:sz="0" w:space="0" w:color="auto"/>
        <w:right w:val="none" w:sz="0" w:space="0" w:color="auto"/>
      </w:divBdr>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36633195">
      <w:bodyDiv w:val="1"/>
      <w:marLeft w:val="0"/>
      <w:marRight w:val="0"/>
      <w:marTop w:val="0"/>
      <w:marBottom w:val="0"/>
      <w:divBdr>
        <w:top w:val="none" w:sz="0" w:space="0" w:color="auto"/>
        <w:left w:val="none" w:sz="0" w:space="0" w:color="auto"/>
        <w:bottom w:val="none" w:sz="0" w:space="0" w:color="auto"/>
        <w:right w:val="none" w:sz="0" w:space="0" w:color="auto"/>
      </w:divBdr>
    </w:div>
    <w:div w:id="738331301">
      <w:bodyDiv w:val="1"/>
      <w:marLeft w:val="0"/>
      <w:marRight w:val="0"/>
      <w:marTop w:val="0"/>
      <w:marBottom w:val="0"/>
      <w:divBdr>
        <w:top w:val="none" w:sz="0" w:space="0" w:color="auto"/>
        <w:left w:val="none" w:sz="0" w:space="0" w:color="auto"/>
        <w:bottom w:val="none" w:sz="0" w:space="0" w:color="auto"/>
        <w:right w:val="none" w:sz="0" w:space="0" w:color="auto"/>
      </w:divBdr>
    </w:div>
    <w:div w:id="763116205">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76802023">
      <w:bodyDiv w:val="1"/>
      <w:marLeft w:val="0"/>
      <w:marRight w:val="0"/>
      <w:marTop w:val="0"/>
      <w:marBottom w:val="0"/>
      <w:divBdr>
        <w:top w:val="none" w:sz="0" w:space="0" w:color="auto"/>
        <w:left w:val="none" w:sz="0" w:space="0" w:color="auto"/>
        <w:bottom w:val="none" w:sz="0" w:space="0" w:color="auto"/>
        <w:right w:val="none" w:sz="0" w:space="0" w:color="auto"/>
      </w:divBdr>
    </w:div>
    <w:div w:id="781803361">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6060434">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4361236">
      <w:bodyDiv w:val="1"/>
      <w:marLeft w:val="0"/>
      <w:marRight w:val="0"/>
      <w:marTop w:val="0"/>
      <w:marBottom w:val="0"/>
      <w:divBdr>
        <w:top w:val="none" w:sz="0" w:space="0" w:color="auto"/>
        <w:left w:val="none" w:sz="0" w:space="0" w:color="auto"/>
        <w:bottom w:val="none" w:sz="0" w:space="0" w:color="auto"/>
        <w:right w:val="none" w:sz="0" w:space="0" w:color="auto"/>
      </w:divBdr>
    </w:div>
    <w:div w:id="922878098">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87992911">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83546480">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61692706">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92831363">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1299446">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05148428">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24375092">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941645-4507-4711-83B3-0F587BBC4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4</Pages>
  <Words>775</Words>
  <Characters>4424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25</cp:revision>
  <dcterms:created xsi:type="dcterms:W3CDTF">2025-10-30T05:52:00Z</dcterms:created>
  <dcterms:modified xsi:type="dcterms:W3CDTF">2025-11-07T05:51:00Z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